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10" w:type="dxa"/>
        <w:tblInd w:w="-785" w:type="dxa"/>
        <w:tblLayout w:type="fixed"/>
        <w:tblLook w:val="0000" w:firstRow="0" w:lastRow="0" w:firstColumn="0" w:lastColumn="0" w:noHBand="0" w:noVBand="0"/>
      </w:tblPr>
      <w:tblGrid>
        <w:gridCol w:w="5220"/>
        <w:gridCol w:w="5490"/>
      </w:tblGrid>
      <w:tr w:rsidR="00767539" w:rsidTr="00E4172B">
        <w:trPr>
          <w:trHeight w:val="899"/>
        </w:trPr>
        <w:tc>
          <w:tcPr>
            <w:tcW w:w="5220" w:type="dxa"/>
          </w:tcPr>
          <w:p w:rsidR="00767539" w:rsidRPr="007A43E9" w:rsidRDefault="00132AE9" w:rsidP="007A43E9">
            <w:pPr>
              <w:spacing w:after="0" w:line="240" w:lineRule="auto"/>
              <w:jc w:val="center"/>
              <w:rPr>
                <w:rFonts w:ascii="Times New Roman" w:eastAsia="Times New Roman" w:hAnsi="Times New Roman" w:cs="Times New Roman"/>
                <w:sz w:val="25"/>
                <w:szCs w:val="25"/>
              </w:rPr>
            </w:pPr>
            <w:r w:rsidRPr="007A43E9">
              <w:rPr>
                <w:rFonts w:ascii="Times New Roman" w:eastAsia="Times New Roman" w:hAnsi="Times New Roman" w:cs="Times New Roman"/>
                <w:sz w:val="25"/>
                <w:szCs w:val="25"/>
              </w:rPr>
              <w:t>BỘ LAO ĐỘNG</w:t>
            </w:r>
            <w:r w:rsidR="007A43E9">
              <w:rPr>
                <w:rFonts w:ascii="Times New Roman" w:eastAsia="Times New Roman" w:hAnsi="Times New Roman" w:cs="Times New Roman"/>
                <w:sz w:val="25"/>
                <w:szCs w:val="25"/>
              </w:rPr>
              <w:t>–</w:t>
            </w:r>
            <w:r w:rsidRPr="007A43E9">
              <w:rPr>
                <w:rFonts w:ascii="Times New Roman" w:eastAsia="Times New Roman" w:hAnsi="Times New Roman" w:cs="Times New Roman"/>
                <w:sz w:val="25"/>
                <w:szCs w:val="25"/>
              </w:rPr>
              <w:t>THƯƠNG BINH VÀ XÃ HỘI</w:t>
            </w:r>
          </w:p>
          <w:p w:rsidR="00767539" w:rsidRDefault="001A026C" w:rsidP="007A43E9">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TRƯỜNG CAO ĐẲNG Y KHOA HÀ NỘI </w:t>
            </w:r>
          </w:p>
          <w:p w:rsidR="007A43E9" w:rsidRDefault="007A43E9" w:rsidP="007A43E9">
            <w:pPr>
              <w:spacing w:after="0" w:line="240" w:lineRule="auto"/>
              <w:jc w:val="center"/>
              <w:rPr>
                <w:rFonts w:ascii="Times New Roman" w:eastAsia="Times New Roman" w:hAnsi="Times New Roman" w:cs="Times New Roman"/>
                <w:b/>
                <w:sz w:val="25"/>
                <w:szCs w:val="25"/>
              </w:rPr>
            </w:pPr>
            <w:r w:rsidRPr="007A43E9">
              <w:rPr>
                <w:noProof/>
                <w:sz w:val="25"/>
                <w:szCs w:val="25"/>
              </w:rPr>
              <mc:AlternateContent>
                <mc:Choice Requires="wps">
                  <w:drawing>
                    <wp:anchor distT="0" distB="0" distL="114300" distR="114300" simplePos="0" relativeHeight="251658240" behindDoc="0" locked="0" layoutInCell="1" hidden="0" allowOverlap="1" wp14:anchorId="3DECD322" wp14:editId="416C9299">
                      <wp:simplePos x="0" y="0"/>
                      <wp:positionH relativeFrom="column">
                        <wp:posOffset>1012190</wp:posOffset>
                      </wp:positionH>
                      <wp:positionV relativeFrom="paragraph">
                        <wp:posOffset>28575</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wps:spPr>
                            <wps:bodyPr/>
                          </wps:wsp>
                        </a:graphicData>
                      </a:graphic>
                      <wp14:sizeRelH relativeFrom="margin">
                        <wp14:pctWidth>0</wp14:pctWidth>
                      </wp14:sizeRelH>
                    </wp:anchor>
                  </w:drawing>
                </mc:Choice>
                <mc:Fallback>
                  <w:pict>
                    <v:line w14:anchorId="452C39CB"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7pt,2.25pt" to="16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"/>
                  </w:pict>
                </mc:Fallback>
              </mc:AlternateContent>
            </w:r>
          </w:p>
          <w:p w:rsidR="007A43E9" w:rsidRPr="007A43E9" w:rsidRDefault="007A43E9" w:rsidP="001A026C">
            <w:pPr>
              <w:spacing w:after="0" w:line="240" w:lineRule="auto"/>
              <w:jc w:val="center"/>
              <w:rPr>
                <w:rFonts w:ascii="Times New Roman" w:eastAsia="Times New Roman" w:hAnsi="Times New Roman" w:cs="Times New Roman"/>
                <w:b/>
                <w:sz w:val="25"/>
                <w:szCs w:val="25"/>
              </w:rPr>
            </w:pPr>
            <w:r w:rsidRPr="007A43E9">
              <w:rPr>
                <w:rFonts w:ascii="Times New Roman" w:eastAsia="Times New Roman" w:hAnsi="Times New Roman" w:cs="Times New Roman"/>
                <w:sz w:val="25"/>
                <w:szCs w:val="25"/>
              </w:rPr>
              <w:t xml:space="preserve">Số: </w:t>
            </w:r>
            <w:r w:rsidR="001A026C">
              <w:rPr>
                <w:rFonts w:ascii="Times New Roman" w:eastAsia="Times New Roman" w:hAnsi="Times New Roman" w:cs="Times New Roman"/>
                <w:sz w:val="25"/>
                <w:szCs w:val="25"/>
              </w:rPr>
              <w:t>01</w:t>
            </w:r>
            <w:r w:rsidR="00584F85">
              <w:rPr>
                <w:rFonts w:ascii="Times New Roman" w:eastAsia="Times New Roman" w:hAnsi="Times New Roman" w:cs="Times New Roman"/>
                <w:sz w:val="25"/>
                <w:szCs w:val="25"/>
              </w:rPr>
              <w:t xml:space="preserve"> </w:t>
            </w:r>
            <w:r w:rsidRPr="007A43E9">
              <w:rPr>
                <w:rFonts w:ascii="Times New Roman" w:eastAsia="Times New Roman" w:hAnsi="Times New Roman" w:cs="Times New Roman"/>
                <w:sz w:val="25"/>
                <w:szCs w:val="25"/>
              </w:rPr>
              <w:t>/QĐ</w:t>
            </w:r>
            <w:r w:rsidR="001A026C">
              <w:rPr>
                <w:rFonts w:ascii="Times New Roman" w:eastAsia="Times New Roman" w:hAnsi="Times New Roman" w:cs="Times New Roman"/>
                <w:sz w:val="25"/>
                <w:szCs w:val="25"/>
              </w:rPr>
              <w:t>TS</w:t>
            </w:r>
            <w:r w:rsidRPr="007A43E9">
              <w:rPr>
                <w:rFonts w:ascii="Times New Roman" w:eastAsia="Times New Roman" w:hAnsi="Times New Roman" w:cs="Times New Roman"/>
                <w:sz w:val="25"/>
                <w:szCs w:val="25"/>
              </w:rPr>
              <w:t>-CĐY</w:t>
            </w:r>
            <w:r w:rsidR="001A026C">
              <w:rPr>
                <w:rFonts w:ascii="Times New Roman" w:eastAsia="Times New Roman" w:hAnsi="Times New Roman" w:cs="Times New Roman"/>
                <w:sz w:val="25"/>
                <w:szCs w:val="25"/>
              </w:rPr>
              <w:t>KHN</w:t>
            </w:r>
          </w:p>
        </w:tc>
        <w:tc>
          <w:tcPr>
            <w:tcW w:w="5490" w:type="dxa"/>
          </w:tcPr>
          <w:p w:rsidR="00767539" w:rsidRPr="007A43E9" w:rsidRDefault="00132AE9" w:rsidP="007A43E9">
            <w:pPr>
              <w:spacing w:after="0" w:line="240" w:lineRule="auto"/>
              <w:jc w:val="center"/>
              <w:rPr>
                <w:rFonts w:ascii="Times New Roman" w:eastAsia="Times New Roman" w:hAnsi="Times New Roman" w:cs="Times New Roman"/>
                <w:b/>
                <w:sz w:val="25"/>
                <w:szCs w:val="25"/>
              </w:rPr>
            </w:pPr>
            <w:r w:rsidRPr="007A43E9">
              <w:rPr>
                <w:rFonts w:ascii="Times New Roman" w:eastAsia="Times New Roman" w:hAnsi="Times New Roman" w:cs="Times New Roman"/>
                <w:b/>
                <w:sz w:val="25"/>
                <w:szCs w:val="25"/>
              </w:rPr>
              <w:t>CỘNG HOÀ XÃ HỘI CHỦ NGHĨA VIỆT NAM</w:t>
            </w:r>
          </w:p>
          <w:p w:rsidR="007A43E9" w:rsidRDefault="00132AE9" w:rsidP="00E4172B">
            <w:pPr>
              <w:tabs>
                <w:tab w:val="center" w:pos="2467"/>
                <w:tab w:val="right" w:pos="4934"/>
              </w:tabs>
              <w:spacing w:after="0" w:line="240" w:lineRule="auto"/>
              <w:jc w:val="center"/>
              <w:rPr>
                <w:rFonts w:ascii="Times New Roman" w:eastAsia="Times New Roman" w:hAnsi="Times New Roman" w:cs="Times New Roman"/>
                <w:b/>
                <w:sz w:val="25"/>
                <w:szCs w:val="25"/>
              </w:rPr>
            </w:pPr>
            <w:r w:rsidRPr="007A43E9">
              <w:rPr>
                <w:rFonts w:ascii="Times New Roman" w:eastAsia="Times New Roman" w:hAnsi="Times New Roman" w:cs="Times New Roman"/>
                <w:b/>
                <w:sz w:val="25"/>
                <w:szCs w:val="25"/>
              </w:rPr>
              <w:t>Độc lập - Tự do - Hạnh phúc</w:t>
            </w:r>
          </w:p>
          <w:p w:rsidR="007A43E9" w:rsidRDefault="00E4172B" w:rsidP="007A43E9">
            <w:pPr>
              <w:tabs>
                <w:tab w:val="center" w:pos="2467"/>
                <w:tab w:val="right" w:pos="4934"/>
              </w:tabs>
              <w:spacing w:after="0" w:line="240" w:lineRule="auto"/>
              <w:rPr>
                <w:rFonts w:ascii="Times New Roman" w:eastAsia="Times New Roman" w:hAnsi="Times New Roman" w:cs="Times New Roman"/>
                <w:b/>
                <w:sz w:val="25"/>
                <w:szCs w:val="25"/>
              </w:rPr>
            </w:pPr>
            <w:r w:rsidRPr="007A43E9">
              <w:rPr>
                <w:noProof/>
                <w:sz w:val="25"/>
                <w:szCs w:val="25"/>
              </w:rPr>
              <mc:AlternateContent>
                <mc:Choice Requires="wps">
                  <w:drawing>
                    <wp:anchor distT="0" distB="0" distL="114300" distR="114300" simplePos="0" relativeHeight="251659264" behindDoc="0" locked="0" layoutInCell="1" hidden="0" allowOverlap="1" wp14:anchorId="4E18B8F0" wp14:editId="257BAFEC">
                      <wp:simplePos x="0" y="0"/>
                      <wp:positionH relativeFrom="column">
                        <wp:posOffset>719455</wp:posOffset>
                      </wp:positionH>
                      <wp:positionV relativeFrom="paragraph">
                        <wp:posOffset>29210</wp:posOffset>
                      </wp:positionV>
                      <wp:extent cx="18796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0" cy="0"/>
                              </a:xfrm>
                              <a:prstGeom prst="line">
                                <a:avLst/>
                              </a:prstGeom>
                              <a:noFill/>
                              <a:ln w="9525">
                                <a:solidFill>
                                  <a:srgbClr val="000000"/>
                                </a:solidFill>
                                <a:round/>
                                <a:headEnd/>
                                <a:tailEnd/>
                              </a:ln>
                              <a:extLst/>
                            </wps:spPr>
                            <wps:bodyPr/>
                          </wps:wsp>
                        </a:graphicData>
                      </a:graphic>
                      <wp14:sizeRelH relativeFrom="margin">
                        <wp14:pctWidth>0</wp14:pctWidth>
                      </wp14:sizeRelH>
                    </wp:anchor>
                  </w:drawing>
                </mc:Choice>
                <mc:Fallback>
                  <w:pict>
                    <v:line w14:anchorId="421EBE19"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65pt,2.3pt" to="20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"/>
                  </w:pict>
                </mc:Fallback>
              </mc:AlternateContent>
            </w:r>
          </w:p>
          <w:p w:rsidR="00767539" w:rsidRPr="007A43E9" w:rsidRDefault="007A43E9" w:rsidP="00E4172B">
            <w:pPr>
              <w:tabs>
                <w:tab w:val="center" w:pos="2467"/>
                <w:tab w:val="right" w:pos="4934"/>
              </w:tabs>
              <w:spacing w:after="0" w:line="240" w:lineRule="auto"/>
              <w:jc w:val="center"/>
              <w:rPr>
                <w:rFonts w:ascii="Times New Roman" w:eastAsia="Times New Roman" w:hAnsi="Times New Roman" w:cs="Times New Roman"/>
                <w:b/>
                <w:sz w:val="25"/>
                <w:szCs w:val="25"/>
              </w:rPr>
            </w:pPr>
            <w:r w:rsidRPr="007A43E9">
              <w:rPr>
                <w:rFonts w:ascii="Times New Roman" w:eastAsia="Times New Roman" w:hAnsi="Times New Roman" w:cs="Times New Roman"/>
                <w:i/>
                <w:sz w:val="25"/>
                <w:szCs w:val="25"/>
              </w:rPr>
              <w:t xml:space="preserve">Hà Nội, ngày </w:t>
            </w:r>
            <w:r w:rsidR="00584F85">
              <w:rPr>
                <w:rFonts w:ascii="Times New Roman" w:eastAsia="Times New Roman" w:hAnsi="Times New Roman" w:cs="Times New Roman"/>
                <w:i/>
                <w:sz w:val="25"/>
                <w:szCs w:val="25"/>
              </w:rPr>
              <w:t>1</w:t>
            </w:r>
            <w:r w:rsidR="001A026C">
              <w:rPr>
                <w:rFonts w:ascii="Times New Roman" w:eastAsia="Times New Roman" w:hAnsi="Times New Roman" w:cs="Times New Roman"/>
                <w:i/>
                <w:sz w:val="25"/>
                <w:szCs w:val="25"/>
              </w:rPr>
              <w:t>0</w:t>
            </w:r>
            <w:r w:rsidRPr="007A43E9">
              <w:rPr>
                <w:rFonts w:ascii="Times New Roman" w:eastAsia="Times New Roman" w:hAnsi="Times New Roman" w:cs="Times New Roman"/>
                <w:i/>
                <w:sz w:val="25"/>
                <w:szCs w:val="25"/>
              </w:rPr>
              <w:t xml:space="preserve"> tháng </w:t>
            </w:r>
            <w:r w:rsidR="00584F85">
              <w:rPr>
                <w:rFonts w:ascii="Times New Roman" w:eastAsia="Times New Roman" w:hAnsi="Times New Roman" w:cs="Times New Roman"/>
                <w:i/>
                <w:sz w:val="25"/>
                <w:szCs w:val="25"/>
              </w:rPr>
              <w:t>01 năm 202</w:t>
            </w:r>
            <w:r w:rsidR="001A026C">
              <w:rPr>
                <w:rFonts w:ascii="Times New Roman" w:eastAsia="Times New Roman" w:hAnsi="Times New Roman" w:cs="Times New Roman"/>
                <w:i/>
                <w:sz w:val="25"/>
                <w:szCs w:val="25"/>
              </w:rPr>
              <w:t>2</w:t>
            </w:r>
          </w:p>
        </w:tc>
      </w:tr>
    </w:tbl>
    <w:p w:rsidR="007A43E9" w:rsidRDefault="007A43E9" w:rsidP="007A43E9">
      <w:pPr>
        <w:spacing w:after="0" w:line="240" w:lineRule="auto"/>
        <w:rPr>
          <w:rFonts w:ascii="Times New Roman" w:eastAsia="Times New Roman" w:hAnsi="Times New Roman" w:cs="Times New Roman"/>
          <w:b/>
          <w:sz w:val="28"/>
          <w:szCs w:val="28"/>
        </w:rPr>
      </w:pPr>
    </w:p>
    <w:p w:rsidR="00767539" w:rsidRPr="001A026C" w:rsidRDefault="00132AE9" w:rsidP="007A43E9">
      <w:pPr>
        <w:spacing w:after="0" w:line="240" w:lineRule="auto"/>
        <w:jc w:val="center"/>
        <w:rPr>
          <w:rFonts w:ascii="Times New Roman" w:eastAsia="Times New Roman" w:hAnsi="Times New Roman" w:cs="Times New Roman"/>
          <w:b/>
          <w:sz w:val="26"/>
          <w:szCs w:val="28"/>
        </w:rPr>
      </w:pPr>
      <w:r w:rsidRPr="001A026C">
        <w:rPr>
          <w:rFonts w:ascii="Times New Roman" w:eastAsia="Times New Roman" w:hAnsi="Times New Roman" w:cs="Times New Roman"/>
          <w:b/>
          <w:sz w:val="26"/>
          <w:szCs w:val="28"/>
        </w:rPr>
        <w:t>QUYẾT ĐỊNH</w:t>
      </w:r>
    </w:p>
    <w:p w:rsidR="00767539" w:rsidRPr="001A026C" w:rsidRDefault="00132AE9" w:rsidP="007A43E9">
      <w:pPr>
        <w:spacing w:after="0" w:line="240" w:lineRule="auto"/>
        <w:jc w:val="center"/>
        <w:rPr>
          <w:rFonts w:ascii="Times New Roman" w:eastAsia="Times New Roman" w:hAnsi="Times New Roman" w:cs="Times New Roman"/>
          <w:b/>
          <w:sz w:val="26"/>
          <w:szCs w:val="28"/>
        </w:rPr>
      </w:pPr>
      <w:r w:rsidRPr="001A026C">
        <w:rPr>
          <w:rFonts w:ascii="Times New Roman" w:eastAsia="Times New Roman" w:hAnsi="Times New Roman" w:cs="Times New Roman"/>
          <w:b/>
          <w:sz w:val="26"/>
          <w:szCs w:val="28"/>
        </w:rPr>
        <w:t xml:space="preserve">Ban hành </w:t>
      </w:r>
      <w:r w:rsidR="007A43E9" w:rsidRPr="001A026C">
        <w:rPr>
          <w:rFonts w:ascii="Times New Roman" w:eastAsia="Times New Roman" w:hAnsi="Times New Roman" w:cs="Times New Roman"/>
          <w:b/>
          <w:sz w:val="26"/>
          <w:szCs w:val="28"/>
        </w:rPr>
        <w:t xml:space="preserve">Quy chế tuyển sinh trình độ </w:t>
      </w:r>
      <w:r w:rsidR="00176BAC" w:rsidRPr="001A026C">
        <w:rPr>
          <w:rFonts w:ascii="Times New Roman" w:eastAsia="Times New Roman" w:hAnsi="Times New Roman" w:cs="Times New Roman"/>
          <w:b/>
          <w:sz w:val="26"/>
          <w:szCs w:val="28"/>
        </w:rPr>
        <w:t xml:space="preserve">cao đẳng, </w:t>
      </w:r>
      <w:r w:rsidR="007A43E9" w:rsidRPr="001A026C">
        <w:rPr>
          <w:rFonts w:ascii="Times New Roman" w:eastAsia="Times New Roman" w:hAnsi="Times New Roman" w:cs="Times New Roman"/>
          <w:b/>
          <w:sz w:val="26"/>
          <w:szCs w:val="28"/>
        </w:rPr>
        <w:t>trung cấp</w:t>
      </w:r>
    </w:p>
    <w:p w:rsidR="00176BAC" w:rsidRPr="001A026C" w:rsidRDefault="00176BAC" w:rsidP="007A43E9">
      <w:pPr>
        <w:spacing w:after="0" w:line="240" w:lineRule="auto"/>
        <w:jc w:val="center"/>
        <w:rPr>
          <w:rFonts w:ascii="Times New Roman" w:eastAsia="Times New Roman" w:hAnsi="Times New Roman" w:cs="Times New Roman"/>
          <w:b/>
          <w:sz w:val="26"/>
          <w:szCs w:val="28"/>
        </w:rPr>
      </w:pPr>
      <w:r w:rsidRPr="001A026C">
        <w:rPr>
          <w:rFonts w:ascii="Times New Roman" w:eastAsia="Times New Roman" w:hAnsi="Times New Roman" w:cs="Times New Roman"/>
          <w:b/>
          <w:sz w:val="26"/>
          <w:szCs w:val="28"/>
        </w:rPr>
        <w:t xml:space="preserve">tại Trường Cao đẳng Y </w:t>
      </w:r>
      <w:r w:rsidR="001A026C" w:rsidRPr="001A026C">
        <w:rPr>
          <w:rFonts w:ascii="Times New Roman" w:eastAsia="Times New Roman" w:hAnsi="Times New Roman" w:cs="Times New Roman"/>
          <w:b/>
          <w:sz w:val="26"/>
          <w:szCs w:val="28"/>
        </w:rPr>
        <w:t xml:space="preserve">khoa </w:t>
      </w:r>
      <w:r w:rsidRPr="001A026C">
        <w:rPr>
          <w:rFonts w:ascii="Times New Roman" w:eastAsia="Times New Roman" w:hAnsi="Times New Roman" w:cs="Times New Roman"/>
          <w:b/>
          <w:sz w:val="26"/>
          <w:szCs w:val="28"/>
        </w:rPr>
        <w:t xml:space="preserve">Hà Nội </w:t>
      </w:r>
    </w:p>
    <w:p w:rsidR="0082510F" w:rsidRDefault="0082510F" w:rsidP="007A43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2209800</wp:posOffset>
                </wp:positionH>
                <wp:positionV relativeFrom="paragraph">
                  <wp:posOffset>91440</wp:posOffset>
                </wp:positionV>
                <wp:extent cx="1365250" cy="12700"/>
                <wp:effectExtent l="38100" t="38100" r="63500" b="82550"/>
                <wp:wrapNone/>
                <wp:docPr id="4" name="Straight Connector 4"/>
                <wp:cNvGraphicFramePr/>
                <a:graphic xmlns:a="http://schemas.openxmlformats.org/drawingml/2006/main">
                  <a:graphicData uri="http://schemas.microsoft.com/office/word/2010/wordprocessingShape">
                    <wps:wsp>
                      <wps:cNvCnPr/>
                      <wps:spPr>
                        <a:xfrm>
                          <a:off x="0" y="0"/>
                          <a:ext cx="1365250" cy="12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11334C"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4pt,7.2pt" to="28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" strokecolor="#4f81bd [3204]" strokeweight="2pt">
                <v:shadow on="t" color="black" opacity="24903f" origin=",.5" offset="0,.55556mm"/>
              </v:line>
            </w:pict>
          </mc:Fallback>
        </mc:AlternateContent>
      </w:r>
    </w:p>
    <w:p w:rsidR="0082510F" w:rsidRDefault="0082510F" w:rsidP="007A43E9">
      <w:pPr>
        <w:spacing w:after="0" w:line="240" w:lineRule="auto"/>
        <w:jc w:val="center"/>
        <w:rPr>
          <w:rFonts w:ascii="Times New Roman" w:eastAsia="Times New Roman" w:hAnsi="Times New Roman" w:cs="Times New Roman"/>
          <w:b/>
          <w:sz w:val="28"/>
          <w:szCs w:val="28"/>
        </w:rPr>
      </w:pPr>
    </w:p>
    <w:p w:rsidR="00767539" w:rsidRPr="001A026C" w:rsidRDefault="0082510F" w:rsidP="0082510F">
      <w:pPr>
        <w:spacing w:after="0" w:line="240" w:lineRule="auto"/>
        <w:jc w:val="center"/>
        <w:rPr>
          <w:rFonts w:ascii="Times New Roman" w:eastAsia="Times New Roman" w:hAnsi="Times New Roman" w:cs="Times New Roman"/>
          <w:sz w:val="26"/>
        </w:rPr>
      </w:pPr>
      <w:r w:rsidRPr="001A026C">
        <w:rPr>
          <w:rFonts w:ascii="Times New Roman" w:eastAsia="Times New Roman" w:hAnsi="Times New Roman" w:cs="Times New Roman"/>
          <w:sz w:val="26"/>
        </w:rPr>
        <w:t xml:space="preserve">HIỆU TRƯỞNG TRƯỜNG CAO ĐẲNG Y </w:t>
      </w:r>
      <w:r w:rsidR="001A026C" w:rsidRPr="001A026C">
        <w:rPr>
          <w:rFonts w:ascii="Times New Roman" w:eastAsia="Times New Roman" w:hAnsi="Times New Roman" w:cs="Times New Roman"/>
          <w:sz w:val="26"/>
        </w:rPr>
        <w:t xml:space="preserve">KHOA </w:t>
      </w:r>
      <w:r w:rsidRPr="001A026C">
        <w:rPr>
          <w:rFonts w:ascii="Times New Roman" w:eastAsia="Times New Roman" w:hAnsi="Times New Roman" w:cs="Times New Roman"/>
          <w:sz w:val="26"/>
        </w:rPr>
        <w:t>HÀ NỘI</w:t>
      </w:r>
    </w:p>
    <w:p w:rsidR="0082510F" w:rsidRPr="0082510F" w:rsidRDefault="0082510F" w:rsidP="0082510F">
      <w:pPr>
        <w:spacing w:after="0" w:line="240" w:lineRule="auto"/>
        <w:jc w:val="center"/>
        <w:rPr>
          <w:rFonts w:ascii="Times New Roman" w:eastAsia="Times New Roman" w:hAnsi="Times New Roman" w:cs="Times New Roman"/>
          <w:sz w:val="28"/>
        </w:rPr>
      </w:pPr>
    </w:p>
    <w:p w:rsidR="00176BAC" w:rsidRPr="001A026C" w:rsidRDefault="00176BAC" w:rsidP="001A026C">
      <w:pPr>
        <w:spacing w:before="120" w:after="0" w:line="240" w:lineRule="auto"/>
        <w:ind w:firstLine="562"/>
        <w:jc w:val="both"/>
        <w:rPr>
          <w:rFonts w:ascii="Times New Roman" w:eastAsia="Times New Roman" w:hAnsi="Times New Roman" w:cs="Times New Roman"/>
          <w:i/>
          <w:sz w:val="26"/>
          <w:szCs w:val="28"/>
        </w:rPr>
      </w:pPr>
      <w:r w:rsidRPr="001A026C">
        <w:rPr>
          <w:rFonts w:ascii="Times New Roman" w:eastAsia="Times New Roman" w:hAnsi="Times New Roman" w:cs="Times New Roman"/>
          <w:i/>
          <w:sz w:val="26"/>
          <w:szCs w:val="28"/>
        </w:rPr>
        <w:t>Căn cứ Quyết định số 998/QĐ-LĐTBXH ngày 01/8/2019 của Bộ trưởng Bộ Lao động- Thương binh và Xã hội về việc cho phép thành lập Trường Cao đẳng Y Hà Nội I trên cơ sở nâng cấp Trường Trung cấp Y Hà Nội;</w:t>
      </w:r>
    </w:p>
    <w:p w:rsidR="00767539" w:rsidRPr="001A026C" w:rsidRDefault="00132AE9" w:rsidP="001A026C">
      <w:pPr>
        <w:spacing w:before="120" w:after="0" w:line="240" w:lineRule="auto"/>
        <w:ind w:firstLine="562"/>
        <w:jc w:val="both"/>
        <w:rPr>
          <w:rFonts w:ascii="Times New Roman" w:eastAsia="Times New Roman" w:hAnsi="Times New Roman" w:cs="Times New Roman"/>
          <w:i/>
          <w:sz w:val="26"/>
          <w:szCs w:val="28"/>
        </w:rPr>
      </w:pPr>
      <w:r w:rsidRPr="001A026C">
        <w:rPr>
          <w:rFonts w:ascii="Times New Roman" w:eastAsia="Times New Roman" w:hAnsi="Times New Roman" w:cs="Times New Roman"/>
          <w:i/>
          <w:sz w:val="26"/>
          <w:szCs w:val="28"/>
        </w:rPr>
        <w:t>Căn cứ Thông tư số 46/2016/TT-BLĐTBXH, ngày 28/12/2016 của Bộ Lao động Thương binh và Xã hội ban hành Thông tư quy định về điều lệ trường Cao đẳng;</w:t>
      </w:r>
    </w:p>
    <w:p w:rsidR="00767539" w:rsidRPr="001A026C" w:rsidRDefault="00132AE9" w:rsidP="001A026C">
      <w:pPr>
        <w:spacing w:before="120" w:after="0" w:line="240" w:lineRule="auto"/>
        <w:ind w:firstLine="562"/>
        <w:jc w:val="both"/>
        <w:rPr>
          <w:rFonts w:ascii="Times New Roman" w:eastAsia="Times New Roman" w:hAnsi="Times New Roman" w:cs="Times New Roman"/>
          <w:i/>
          <w:sz w:val="26"/>
          <w:szCs w:val="28"/>
        </w:rPr>
      </w:pPr>
      <w:r w:rsidRPr="001A026C">
        <w:rPr>
          <w:rFonts w:ascii="Times New Roman" w:eastAsia="Times New Roman" w:hAnsi="Times New Roman" w:cs="Times New Roman"/>
          <w:i/>
          <w:sz w:val="26"/>
          <w:szCs w:val="28"/>
        </w:rPr>
        <w:t>Căn cứ Thông tư số 05/2017/TT-BLĐTBXH, ngày 02/3/2017 của Bộ Lao động Thương binh và Xã hội ban hành Quy định quy chế tuyển sinh và xác định chỉ tiêu tuyển sinh trình độ trung cấp, cao đẳng;</w:t>
      </w:r>
      <w:r w:rsidR="00176BAC" w:rsidRPr="001A026C">
        <w:rPr>
          <w:rFonts w:ascii="Times New Roman" w:eastAsia="Times New Roman" w:hAnsi="Times New Roman" w:cs="Times New Roman"/>
          <w:i/>
          <w:sz w:val="26"/>
          <w:szCs w:val="28"/>
        </w:rPr>
        <w:t xml:space="preserve"> </w:t>
      </w:r>
      <w:r w:rsidRPr="001A026C">
        <w:rPr>
          <w:rFonts w:ascii="Times New Roman" w:eastAsia="Times New Roman" w:hAnsi="Times New Roman" w:cs="Times New Roman"/>
          <w:i/>
          <w:sz w:val="26"/>
          <w:szCs w:val="28"/>
        </w:rPr>
        <w:t>Thông tư số 07/2019/TT-BLĐTBXH, ngày 07/3/2019 của Bộ Lao động Thương binh và Xã hội sửa đổi bổ sung một số điều của Thông tư số 05/2017/TT-BLĐTBXH, ngày 02/3/2017;</w:t>
      </w:r>
    </w:p>
    <w:p w:rsidR="00176BAC" w:rsidRPr="001A026C" w:rsidRDefault="00176BAC" w:rsidP="001A026C">
      <w:pPr>
        <w:spacing w:before="120" w:after="0" w:line="240" w:lineRule="auto"/>
        <w:ind w:firstLine="562"/>
        <w:jc w:val="both"/>
        <w:rPr>
          <w:rFonts w:ascii="Times New Roman" w:eastAsia="Times New Roman" w:hAnsi="Times New Roman" w:cs="Times New Roman"/>
          <w:i/>
          <w:sz w:val="26"/>
          <w:szCs w:val="28"/>
        </w:rPr>
      </w:pPr>
      <w:r w:rsidRPr="001A026C">
        <w:rPr>
          <w:rFonts w:ascii="Times New Roman" w:eastAsia="Times New Roman" w:hAnsi="Times New Roman" w:cs="Times New Roman"/>
          <w:i/>
          <w:sz w:val="26"/>
          <w:szCs w:val="28"/>
        </w:rPr>
        <w:t xml:space="preserve">Căn cứ Giấy chứng nhận đăng ký hoạt động giáo dục nghề nghiệp số </w:t>
      </w:r>
      <w:r w:rsidR="001A026C">
        <w:rPr>
          <w:rFonts w:ascii="Times New Roman" w:eastAsia="Times New Roman" w:hAnsi="Times New Roman" w:cs="Times New Roman"/>
          <w:i/>
          <w:sz w:val="26"/>
          <w:szCs w:val="28"/>
        </w:rPr>
        <w:t>96</w:t>
      </w:r>
      <w:r w:rsidRPr="001A026C">
        <w:rPr>
          <w:rFonts w:ascii="Times New Roman" w:eastAsia="Times New Roman" w:hAnsi="Times New Roman" w:cs="Times New Roman"/>
          <w:i/>
          <w:sz w:val="26"/>
          <w:szCs w:val="28"/>
        </w:rPr>
        <w:t>/202</w:t>
      </w:r>
      <w:r w:rsidR="001A026C">
        <w:rPr>
          <w:rFonts w:ascii="Times New Roman" w:eastAsia="Times New Roman" w:hAnsi="Times New Roman" w:cs="Times New Roman"/>
          <w:i/>
          <w:sz w:val="26"/>
          <w:szCs w:val="28"/>
        </w:rPr>
        <w:t>1</w:t>
      </w:r>
      <w:r w:rsidRPr="001A026C">
        <w:rPr>
          <w:rFonts w:ascii="Times New Roman" w:eastAsia="Times New Roman" w:hAnsi="Times New Roman" w:cs="Times New Roman"/>
          <w:i/>
          <w:sz w:val="26"/>
          <w:szCs w:val="28"/>
        </w:rPr>
        <w:t xml:space="preserve">/GCNĐKHĐ-TCGDNN ngày </w:t>
      </w:r>
      <w:r w:rsidR="001A026C">
        <w:rPr>
          <w:rFonts w:ascii="Times New Roman" w:eastAsia="Times New Roman" w:hAnsi="Times New Roman" w:cs="Times New Roman"/>
          <w:i/>
          <w:sz w:val="26"/>
          <w:szCs w:val="28"/>
        </w:rPr>
        <w:t>05</w:t>
      </w:r>
      <w:r w:rsidRPr="001A026C">
        <w:rPr>
          <w:rFonts w:ascii="Times New Roman" w:eastAsia="Times New Roman" w:hAnsi="Times New Roman" w:cs="Times New Roman"/>
          <w:i/>
          <w:sz w:val="26"/>
          <w:szCs w:val="28"/>
        </w:rPr>
        <w:t>/</w:t>
      </w:r>
      <w:r w:rsidR="001A026C">
        <w:rPr>
          <w:rFonts w:ascii="Times New Roman" w:eastAsia="Times New Roman" w:hAnsi="Times New Roman" w:cs="Times New Roman"/>
          <w:i/>
          <w:sz w:val="26"/>
          <w:szCs w:val="28"/>
        </w:rPr>
        <w:t>10/2021; số 96a/2021/</w:t>
      </w:r>
      <w:r w:rsidR="001A026C" w:rsidRPr="001A026C">
        <w:rPr>
          <w:rFonts w:ascii="Times New Roman" w:eastAsia="Times New Roman" w:hAnsi="Times New Roman" w:cs="Times New Roman"/>
          <w:i/>
          <w:sz w:val="26"/>
          <w:szCs w:val="28"/>
        </w:rPr>
        <w:t xml:space="preserve">GCNĐKHĐ-TCGDNN ngày </w:t>
      </w:r>
      <w:r w:rsidR="001A026C">
        <w:rPr>
          <w:rFonts w:ascii="Times New Roman" w:eastAsia="Times New Roman" w:hAnsi="Times New Roman" w:cs="Times New Roman"/>
          <w:i/>
          <w:sz w:val="26"/>
          <w:szCs w:val="28"/>
        </w:rPr>
        <w:t>20</w:t>
      </w:r>
      <w:r w:rsidR="001A026C" w:rsidRPr="001A026C">
        <w:rPr>
          <w:rFonts w:ascii="Times New Roman" w:eastAsia="Times New Roman" w:hAnsi="Times New Roman" w:cs="Times New Roman"/>
          <w:i/>
          <w:sz w:val="26"/>
          <w:szCs w:val="28"/>
        </w:rPr>
        <w:t>/</w:t>
      </w:r>
      <w:r w:rsidR="001A026C">
        <w:rPr>
          <w:rFonts w:ascii="Times New Roman" w:eastAsia="Times New Roman" w:hAnsi="Times New Roman" w:cs="Times New Roman"/>
          <w:i/>
          <w:sz w:val="26"/>
          <w:szCs w:val="28"/>
        </w:rPr>
        <w:t>12/2021</w:t>
      </w:r>
      <w:r w:rsidRPr="001A026C">
        <w:rPr>
          <w:rFonts w:ascii="Times New Roman" w:eastAsia="Times New Roman" w:hAnsi="Times New Roman" w:cs="Times New Roman"/>
          <w:i/>
          <w:sz w:val="26"/>
          <w:szCs w:val="28"/>
        </w:rPr>
        <w:t xml:space="preserve"> của Tổng Cục giáo dục nghề nghiệp;</w:t>
      </w:r>
    </w:p>
    <w:p w:rsidR="00767539" w:rsidRPr="001A026C" w:rsidRDefault="00176BAC" w:rsidP="001A026C">
      <w:pPr>
        <w:spacing w:before="120" w:after="0" w:line="240" w:lineRule="auto"/>
        <w:ind w:firstLine="562"/>
        <w:jc w:val="both"/>
        <w:rPr>
          <w:rFonts w:ascii="Times New Roman" w:eastAsia="Times New Roman" w:hAnsi="Times New Roman" w:cs="Times New Roman"/>
          <w:i/>
          <w:sz w:val="26"/>
          <w:szCs w:val="28"/>
        </w:rPr>
      </w:pPr>
      <w:r w:rsidRPr="001A026C">
        <w:rPr>
          <w:rFonts w:ascii="Times New Roman" w:eastAsia="Times New Roman" w:hAnsi="Times New Roman" w:cs="Times New Roman"/>
          <w:i/>
          <w:sz w:val="26"/>
          <w:szCs w:val="28"/>
        </w:rPr>
        <w:t>Xét đề nghị của Trưởng phòng Đào tạo</w:t>
      </w:r>
      <w:r w:rsidR="00132AE9" w:rsidRPr="001A026C">
        <w:rPr>
          <w:rFonts w:ascii="Times New Roman" w:eastAsia="Times New Roman" w:hAnsi="Times New Roman" w:cs="Times New Roman"/>
          <w:i/>
          <w:sz w:val="26"/>
          <w:szCs w:val="28"/>
        </w:rPr>
        <w:t>,</w:t>
      </w:r>
    </w:p>
    <w:p w:rsidR="00176BAC" w:rsidRPr="00176BAC" w:rsidRDefault="00176BAC" w:rsidP="00176BAC">
      <w:pPr>
        <w:spacing w:after="0" w:line="240" w:lineRule="auto"/>
        <w:ind w:firstLine="567"/>
        <w:jc w:val="both"/>
        <w:rPr>
          <w:rFonts w:ascii="Times New Roman" w:eastAsia="Times New Roman" w:hAnsi="Times New Roman" w:cs="Times New Roman"/>
          <w:sz w:val="14"/>
          <w:szCs w:val="28"/>
        </w:rPr>
      </w:pPr>
    </w:p>
    <w:p w:rsidR="00767539" w:rsidRPr="001A026C" w:rsidRDefault="00132AE9" w:rsidP="00176BAC">
      <w:pPr>
        <w:spacing w:after="0" w:line="240" w:lineRule="auto"/>
        <w:ind w:firstLine="567"/>
        <w:jc w:val="center"/>
        <w:rPr>
          <w:rFonts w:ascii="Times New Roman" w:eastAsia="Times New Roman" w:hAnsi="Times New Roman" w:cs="Times New Roman"/>
          <w:b/>
          <w:sz w:val="26"/>
          <w:szCs w:val="28"/>
        </w:rPr>
      </w:pPr>
      <w:r w:rsidRPr="001A026C">
        <w:rPr>
          <w:rFonts w:ascii="Times New Roman" w:eastAsia="Times New Roman" w:hAnsi="Times New Roman" w:cs="Times New Roman"/>
          <w:b/>
          <w:sz w:val="26"/>
          <w:szCs w:val="28"/>
        </w:rPr>
        <w:t>QUYẾT ĐỊNH</w:t>
      </w:r>
      <w:r w:rsidR="0082510F" w:rsidRPr="001A026C">
        <w:rPr>
          <w:rFonts w:ascii="Times New Roman" w:eastAsia="Times New Roman" w:hAnsi="Times New Roman" w:cs="Times New Roman"/>
          <w:b/>
          <w:sz w:val="26"/>
          <w:szCs w:val="28"/>
        </w:rPr>
        <w:t>:</w:t>
      </w:r>
    </w:p>
    <w:p w:rsidR="00176BAC" w:rsidRPr="00176BAC" w:rsidRDefault="00176BAC" w:rsidP="00176BAC">
      <w:pPr>
        <w:spacing w:after="0" w:line="240" w:lineRule="auto"/>
        <w:ind w:firstLine="567"/>
        <w:jc w:val="center"/>
        <w:rPr>
          <w:rFonts w:ascii="Times New Roman" w:eastAsia="Times New Roman" w:hAnsi="Times New Roman" w:cs="Times New Roman"/>
          <w:b/>
          <w:sz w:val="14"/>
          <w:szCs w:val="28"/>
        </w:rPr>
      </w:pPr>
    </w:p>
    <w:p w:rsidR="00767539" w:rsidRPr="001A026C" w:rsidRDefault="00132AE9" w:rsidP="001A026C">
      <w:pPr>
        <w:spacing w:before="120" w:after="0" w:line="240" w:lineRule="auto"/>
        <w:jc w:val="both"/>
        <w:rPr>
          <w:rFonts w:ascii="Times New Roman" w:eastAsia="Times New Roman" w:hAnsi="Times New Roman" w:cs="Times New Roman"/>
          <w:sz w:val="26"/>
          <w:szCs w:val="28"/>
        </w:rPr>
      </w:pPr>
      <w:r w:rsidRPr="001A026C">
        <w:rPr>
          <w:rFonts w:ascii="Times New Roman" w:eastAsia="Times New Roman" w:hAnsi="Times New Roman" w:cs="Times New Roman"/>
          <w:b/>
          <w:sz w:val="26"/>
          <w:szCs w:val="28"/>
        </w:rPr>
        <w:t>Điều 1.</w:t>
      </w:r>
      <w:r w:rsidRPr="001A026C">
        <w:rPr>
          <w:rFonts w:ascii="Times New Roman" w:eastAsia="Times New Roman" w:hAnsi="Times New Roman" w:cs="Times New Roman"/>
          <w:sz w:val="26"/>
          <w:szCs w:val="28"/>
        </w:rPr>
        <w:t xml:space="preserve"> Ban hành Quy chế tuyển sinh trình độ </w:t>
      </w:r>
      <w:r w:rsidR="00176BAC" w:rsidRPr="001A026C">
        <w:rPr>
          <w:rFonts w:ascii="Times New Roman" w:eastAsia="Times New Roman" w:hAnsi="Times New Roman" w:cs="Times New Roman"/>
          <w:sz w:val="26"/>
          <w:szCs w:val="28"/>
        </w:rPr>
        <w:t xml:space="preserve">cao đẳng, </w:t>
      </w:r>
      <w:r w:rsidRPr="001A026C">
        <w:rPr>
          <w:rFonts w:ascii="Times New Roman" w:eastAsia="Times New Roman" w:hAnsi="Times New Roman" w:cs="Times New Roman"/>
          <w:sz w:val="26"/>
          <w:szCs w:val="28"/>
        </w:rPr>
        <w:t>trung cấp</w:t>
      </w:r>
      <w:r w:rsidR="00176BAC" w:rsidRPr="001A026C">
        <w:rPr>
          <w:rFonts w:ascii="Times New Roman" w:eastAsia="Times New Roman" w:hAnsi="Times New Roman" w:cs="Times New Roman"/>
          <w:sz w:val="26"/>
          <w:szCs w:val="28"/>
        </w:rPr>
        <w:t xml:space="preserve"> tại </w:t>
      </w:r>
      <w:r w:rsidR="0082510F" w:rsidRPr="001A026C">
        <w:rPr>
          <w:rFonts w:ascii="Times New Roman" w:eastAsia="Times New Roman" w:hAnsi="Times New Roman" w:cs="Times New Roman"/>
          <w:sz w:val="26"/>
          <w:szCs w:val="28"/>
        </w:rPr>
        <w:t xml:space="preserve">Trường Cao đẳng Y </w:t>
      </w:r>
      <w:r w:rsidR="001A026C">
        <w:rPr>
          <w:rFonts w:ascii="Times New Roman" w:eastAsia="Times New Roman" w:hAnsi="Times New Roman" w:cs="Times New Roman"/>
          <w:sz w:val="26"/>
          <w:szCs w:val="28"/>
        </w:rPr>
        <w:t xml:space="preserve">khoa </w:t>
      </w:r>
      <w:r w:rsidR="0082510F" w:rsidRPr="001A026C">
        <w:rPr>
          <w:rFonts w:ascii="Times New Roman" w:eastAsia="Times New Roman" w:hAnsi="Times New Roman" w:cs="Times New Roman"/>
          <w:sz w:val="26"/>
          <w:szCs w:val="28"/>
        </w:rPr>
        <w:t>Hà Nội .</w:t>
      </w:r>
    </w:p>
    <w:p w:rsidR="00176BAC" w:rsidRPr="001A026C" w:rsidRDefault="00132AE9" w:rsidP="001A026C">
      <w:pPr>
        <w:spacing w:before="120" w:after="0" w:line="240" w:lineRule="auto"/>
        <w:jc w:val="both"/>
        <w:rPr>
          <w:rFonts w:ascii="Times New Roman" w:eastAsia="Times New Roman" w:hAnsi="Times New Roman" w:cs="Times New Roman"/>
          <w:sz w:val="26"/>
          <w:szCs w:val="28"/>
        </w:rPr>
      </w:pPr>
      <w:r w:rsidRPr="001A026C">
        <w:rPr>
          <w:rFonts w:ascii="Times New Roman" w:eastAsia="Times New Roman" w:hAnsi="Times New Roman" w:cs="Times New Roman"/>
          <w:b/>
          <w:sz w:val="26"/>
          <w:szCs w:val="28"/>
        </w:rPr>
        <w:t>Điều 2.</w:t>
      </w:r>
      <w:r w:rsidRPr="001A026C">
        <w:rPr>
          <w:rFonts w:ascii="Times New Roman" w:eastAsia="Times New Roman" w:hAnsi="Times New Roman" w:cs="Times New Roman"/>
          <w:sz w:val="26"/>
          <w:szCs w:val="28"/>
        </w:rPr>
        <w:t xml:space="preserve"> Quyế</w:t>
      </w:r>
      <w:r w:rsidR="007A43E9" w:rsidRPr="001A026C">
        <w:rPr>
          <w:rFonts w:ascii="Times New Roman" w:eastAsia="Times New Roman" w:hAnsi="Times New Roman" w:cs="Times New Roman"/>
          <w:sz w:val="26"/>
          <w:szCs w:val="28"/>
        </w:rPr>
        <w:t>t</w:t>
      </w:r>
      <w:r w:rsidRPr="001A026C">
        <w:rPr>
          <w:rFonts w:ascii="Times New Roman" w:eastAsia="Times New Roman" w:hAnsi="Times New Roman" w:cs="Times New Roman"/>
          <w:sz w:val="26"/>
          <w:szCs w:val="28"/>
        </w:rPr>
        <w:t xml:space="preserve"> định này có </w:t>
      </w:r>
      <w:r w:rsidR="0082510F" w:rsidRPr="001A026C">
        <w:rPr>
          <w:rFonts w:ascii="Times New Roman" w:eastAsia="Times New Roman" w:hAnsi="Times New Roman" w:cs="Times New Roman"/>
          <w:sz w:val="26"/>
          <w:szCs w:val="28"/>
        </w:rPr>
        <w:t>hiệu lực thi hành</w:t>
      </w:r>
      <w:r w:rsidR="00176BAC" w:rsidRPr="001A026C">
        <w:rPr>
          <w:rFonts w:ascii="Times New Roman" w:eastAsia="Times New Roman" w:hAnsi="Times New Roman" w:cs="Times New Roman"/>
          <w:sz w:val="26"/>
          <w:szCs w:val="28"/>
        </w:rPr>
        <w:t xml:space="preserve"> kể từ ngày ký và áp dụng trong công tác tuyển sinh trình độ cao đẳng, trung cấp năm 202</w:t>
      </w:r>
      <w:r w:rsidR="001A026C">
        <w:rPr>
          <w:rFonts w:ascii="Times New Roman" w:eastAsia="Times New Roman" w:hAnsi="Times New Roman" w:cs="Times New Roman"/>
          <w:sz w:val="26"/>
          <w:szCs w:val="28"/>
        </w:rPr>
        <w:t>2 tại Trường Cao đẳng Y khoa Hà Nội</w:t>
      </w:r>
      <w:r w:rsidR="00176BAC" w:rsidRPr="001A026C">
        <w:rPr>
          <w:rFonts w:ascii="Times New Roman" w:eastAsia="Times New Roman" w:hAnsi="Times New Roman" w:cs="Times New Roman"/>
          <w:sz w:val="26"/>
          <w:szCs w:val="28"/>
        </w:rPr>
        <w:t>.</w:t>
      </w:r>
    </w:p>
    <w:p w:rsidR="00767539" w:rsidRPr="001A026C" w:rsidRDefault="00176BAC" w:rsidP="001A026C">
      <w:pPr>
        <w:spacing w:before="120" w:after="0" w:line="240" w:lineRule="auto"/>
        <w:jc w:val="both"/>
        <w:rPr>
          <w:rFonts w:ascii="Times New Roman" w:eastAsia="Times New Roman" w:hAnsi="Times New Roman" w:cs="Times New Roman"/>
          <w:sz w:val="26"/>
          <w:szCs w:val="28"/>
        </w:rPr>
      </w:pPr>
      <w:r w:rsidRPr="001A026C">
        <w:rPr>
          <w:rFonts w:ascii="Times New Roman" w:eastAsia="Times New Roman" w:hAnsi="Times New Roman" w:cs="Times New Roman"/>
          <w:b/>
          <w:sz w:val="26"/>
          <w:szCs w:val="28"/>
        </w:rPr>
        <w:t>Điều 3</w:t>
      </w:r>
      <w:r w:rsidRPr="001A026C">
        <w:rPr>
          <w:rFonts w:ascii="Times New Roman" w:eastAsia="Times New Roman" w:hAnsi="Times New Roman" w:cs="Times New Roman"/>
          <w:sz w:val="26"/>
          <w:szCs w:val="28"/>
        </w:rPr>
        <w:t xml:space="preserve">. </w:t>
      </w:r>
      <w:r w:rsidR="0082510F" w:rsidRPr="001A026C">
        <w:rPr>
          <w:rFonts w:ascii="Times New Roman" w:eastAsia="Times New Roman" w:hAnsi="Times New Roman" w:cs="Times New Roman"/>
          <w:sz w:val="26"/>
          <w:szCs w:val="28"/>
        </w:rPr>
        <w:t>Các ông (bà) t</w:t>
      </w:r>
      <w:r w:rsidR="00132AE9" w:rsidRPr="001A026C">
        <w:rPr>
          <w:rFonts w:ascii="Times New Roman" w:eastAsia="Times New Roman" w:hAnsi="Times New Roman" w:cs="Times New Roman"/>
          <w:sz w:val="26"/>
          <w:szCs w:val="28"/>
        </w:rPr>
        <w:t>rưởng các phòng</w:t>
      </w:r>
      <w:r w:rsidR="0082510F" w:rsidRPr="001A026C">
        <w:rPr>
          <w:rFonts w:ascii="Times New Roman" w:eastAsia="Times New Roman" w:hAnsi="Times New Roman" w:cs="Times New Roman"/>
          <w:sz w:val="26"/>
          <w:szCs w:val="28"/>
        </w:rPr>
        <w:t xml:space="preserve"> chức năng, bộ môn thuộc trường </w:t>
      </w:r>
      <w:r w:rsidR="001A026C">
        <w:rPr>
          <w:rFonts w:ascii="Times New Roman" w:eastAsia="Times New Roman" w:hAnsi="Times New Roman" w:cs="Times New Roman"/>
          <w:sz w:val="26"/>
          <w:szCs w:val="28"/>
        </w:rPr>
        <w:t xml:space="preserve">Cao đẳng Y khoa Hà Nội </w:t>
      </w:r>
      <w:r w:rsidRPr="001A026C">
        <w:rPr>
          <w:rFonts w:ascii="Times New Roman" w:eastAsia="Times New Roman" w:hAnsi="Times New Roman" w:cs="Times New Roman"/>
          <w:sz w:val="26"/>
          <w:szCs w:val="28"/>
        </w:rPr>
        <w:t xml:space="preserve"> chịu trách nhiệm </w:t>
      </w:r>
      <w:r w:rsidR="0082510F" w:rsidRPr="001A026C">
        <w:rPr>
          <w:rFonts w:ascii="Times New Roman" w:eastAsia="Times New Roman" w:hAnsi="Times New Roman" w:cs="Times New Roman"/>
          <w:sz w:val="26"/>
          <w:szCs w:val="28"/>
        </w:rPr>
        <w:t>thi hành</w:t>
      </w:r>
      <w:r w:rsidRPr="001A026C">
        <w:rPr>
          <w:rFonts w:ascii="Times New Roman" w:eastAsia="Times New Roman" w:hAnsi="Times New Roman" w:cs="Times New Roman"/>
          <w:sz w:val="26"/>
          <w:szCs w:val="28"/>
        </w:rPr>
        <w:t xml:space="preserve"> quyết định này</w:t>
      </w:r>
      <w:r w:rsidR="0082510F" w:rsidRPr="001A026C">
        <w:rPr>
          <w:rFonts w:ascii="Times New Roman" w:eastAsia="Times New Roman" w:hAnsi="Times New Roman" w:cs="Times New Roman"/>
          <w:sz w:val="26"/>
          <w:szCs w:val="28"/>
        </w:rPr>
        <w:t>./.</w:t>
      </w:r>
    </w:p>
    <w:p w:rsidR="00767539" w:rsidRDefault="00767539" w:rsidP="00176BAC">
      <w:pPr>
        <w:spacing w:after="0" w:line="240" w:lineRule="auto"/>
        <w:ind w:firstLine="567"/>
        <w:rPr>
          <w:rFonts w:ascii="Times New Roman" w:eastAsia="Times New Roman" w:hAnsi="Times New Roman" w:cs="Times New Roman"/>
          <w:sz w:val="28"/>
          <w:szCs w:val="28"/>
        </w:rPr>
      </w:pPr>
    </w:p>
    <w:tbl>
      <w:tblPr>
        <w:tblStyle w:val="a0"/>
        <w:tblW w:w="9288" w:type="dxa"/>
        <w:tblBorders>
          <w:top w:val="nil"/>
          <w:left w:val="nil"/>
          <w:bottom w:val="nil"/>
          <w:right w:val="nil"/>
          <w:insideH w:val="nil"/>
          <w:insideV w:val="nil"/>
        </w:tblBorders>
        <w:tblLayout w:type="fixed"/>
        <w:tblLook w:val="0400" w:firstRow="0" w:lastRow="0" w:firstColumn="0" w:lastColumn="0" w:noHBand="0" w:noVBand="1"/>
      </w:tblPr>
      <w:tblGrid>
        <w:gridCol w:w="4928"/>
        <w:gridCol w:w="4360"/>
      </w:tblGrid>
      <w:tr w:rsidR="00767539" w:rsidTr="0082510F">
        <w:tc>
          <w:tcPr>
            <w:tcW w:w="4928" w:type="dxa"/>
          </w:tcPr>
          <w:p w:rsidR="00767539" w:rsidRPr="0082510F" w:rsidRDefault="00132AE9" w:rsidP="005C0F74">
            <w:pPr>
              <w:rPr>
                <w:rFonts w:ascii="Times New Roman" w:eastAsia="Times New Roman" w:hAnsi="Times New Roman" w:cs="Times New Roman"/>
                <w:b/>
                <w:i/>
                <w:sz w:val="24"/>
                <w:szCs w:val="24"/>
              </w:rPr>
            </w:pPr>
            <w:r w:rsidRPr="0082510F">
              <w:rPr>
                <w:rFonts w:ascii="Times New Roman" w:eastAsia="Times New Roman" w:hAnsi="Times New Roman" w:cs="Times New Roman"/>
                <w:b/>
                <w:i/>
                <w:sz w:val="24"/>
                <w:szCs w:val="24"/>
              </w:rPr>
              <w:t>Nơi nhận:</w:t>
            </w:r>
          </w:p>
          <w:p w:rsidR="00767539" w:rsidRPr="0082510F" w:rsidRDefault="005C0F74" w:rsidP="005C0F74">
            <w:pPr>
              <w:rPr>
                <w:rFonts w:ascii="Times New Roman" w:eastAsia="Times New Roman" w:hAnsi="Times New Roman" w:cs="Times New Roman"/>
                <w:sz w:val="24"/>
                <w:szCs w:val="24"/>
              </w:rPr>
            </w:pPr>
            <w:r w:rsidRPr="0082510F">
              <w:rPr>
                <w:rFonts w:ascii="Times New Roman" w:eastAsia="Times New Roman" w:hAnsi="Times New Roman" w:cs="Times New Roman"/>
                <w:sz w:val="24"/>
                <w:szCs w:val="24"/>
              </w:rPr>
              <w:t>- Tổng C</w:t>
            </w:r>
            <w:r w:rsidR="00132AE9" w:rsidRPr="0082510F">
              <w:rPr>
                <w:rFonts w:ascii="Times New Roman" w:eastAsia="Times New Roman" w:hAnsi="Times New Roman" w:cs="Times New Roman"/>
                <w:sz w:val="24"/>
                <w:szCs w:val="24"/>
              </w:rPr>
              <w:t>ục GDNN (để b/c)</w:t>
            </w:r>
          </w:p>
          <w:p w:rsidR="00767539" w:rsidRPr="0082510F" w:rsidRDefault="005C0F74" w:rsidP="005C0F74">
            <w:pPr>
              <w:rPr>
                <w:rFonts w:ascii="Times New Roman" w:eastAsia="Times New Roman" w:hAnsi="Times New Roman" w:cs="Times New Roman"/>
                <w:sz w:val="24"/>
                <w:szCs w:val="24"/>
              </w:rPr>
            </w:pPr>
            <w:r w:rsidRPr="0082510F">
              <w:rPr>
                <w:rFonts w:ascii="Times New Roman" w:eastAsia="Times New Roman" w:hAnsi="Times New Roman" w:cs="Times New Roman"/>
                <w:sz w:val="24"/>
                <w:szCs w:val="24"/>
              </w:rPr>
              <w:t>- Sở LĐTBXHHN</w:t>
            </w:r>
            <w:r w:rsidR="00132AE9" w:rsidRPr="0082510F">
              <w:rPr>
                <w:rFonts w:ascii="Times New Roman" w:eastAsia="Times New Roman" w:hAnsi="Times New Roman" w:cs="Times New Roman"/>
                <w:sz w:val="24"/>
                <w:szCs w:val="24"/>
              </w:rPr>
              <w:t xml:space="preserve"> (để b/c)</w:t>
            </w:r>
          </w:p>
          <w:p w:rsidR="00767539" w:rsidRPr="0082510F" w:rsidRDefault="005C0F74" w:rsidP="005C0F74">
            <w:pPr>
              <w:rPr>
                <w:rFonts w:ascii="Times New Roman" w:eastAsia="Times New Roman" w:hAnsi="Times New Roman" w:cs="Times New Roman"/>
                <w:sz w:val="24"/>
                <w:szCs w:val="24"/>
              </w:rPr>
            </w:pPr>
            <w:r w:rsidRPr="0082510F">
              <w:rPr>
                <w:rFonts w:ascii="Times New Roman" w:eastAsia="Times New Roman" w:hAnsi="Times New Roman" w:cs="Times New Roman"/>
                <w:sz w:val="24"/>
                <w:szCs w:val="24"/>
              </w:rPr>
              <w:t>- Như Đ</w:t>
            </w:r>
            <w:r w:rsidR="00132AE9" w:rsidRPr="0082510F">
              <w:rPr>
                <w:rFonts w:ascii="Times New Roman" w:eastAsia="Times New Roman" w:hAnsi="Times New Roman" w:cs="Times New Roman"/>
                <w:sz w:val="24"/>
                <w:szCs w:val="24"/>
              </w:rPr>
              <w:t xml:space="preserve">iều </w:t>
            </w:r>
            <w:r w:rsidR="00176BAC">
              <w:rPr>
                <w:rFonts w:ascii="Times New Roman" w:eastAsia="Times New Roman" w:hAnsi="Times New Roman" w:cs="Times New Roman"/>
                <w:sz w:val="24"/>
                <w:szCs w:val="24"/>
              </w:rPr>
              <w:t>3 (để t/h);</w:t>
            </w:r>
          </w:p>
          <w:p w:rsidR="00767539" w:rsidRPr="0082510F" w:rsidRDefault="00132AE9" w:rsidP="005C0F74">
            <w:pPr>
              <w:rPr>
                <w:rFonts w:ascii="Times New Roman" w:eastAsia="Times New Roman" w:hAnsi="Times New Roman" w:cs="Times New Roman"/>
                <w:sz w:val="24"/>
                <w:szCs w:val="24"/>
              </w:rPr>
            </w:pPr>
            <w:r w:rsidRPr="0082510F">
              <w:rPr>
                <w:rFonts w:ascii="Times New Roman" w:eastAsia="Times New Roman" w:hAnsi="Times New Roman" w:cs="Times New Roman"/>
                <w:sz w:val="24"/>
                <w:szCs w:val="24"/>
              </w:rPr>
              <w:t xml:space="preserve">- Lưu VT, </w:t>
            </w:r>
            <w:r w:rsidR="0082510F">
              <w:rPr>
                <w:rFonts w:ascii="Times New Roman" w:eastAsia="Times New Roman" w:hAnsi="Times New Roman" w:cs="Times New Roman"/>
                <w:sz w:val="24"/>
                <w:szCs w:val="24"/>
              </w:rPr>
              <w:t>HĐ</w:t>
            </w:r>
            <w:r w:rsidRPr="0082510F">
              <w:rPr>
                <w:rFonts w:ascii="Times New Roman" w:eastAsia="Times New Roman" w:hAnsi="Times New Roman" w:cs="Times New Roman"/>
                <w:sz w:val="24"/>
                <w:szCs w:val="24"/>
              </w:rPr>
              <w:t>TS.</w:t>
            </w:r>
          </w:p>
        </w:tc>
        <w:tc>
          <w:tcPr>
            <w:tcW w:w="4360" w:type="dxa"/>
          </w:tcPr>
          <w:p w:rsidR="00767539" w:rsidRPr="001A026C" w:rsidRDefault="00132AE9" w:rsidP="007A43E9">
            <w:pPr>
              <w:spacing w:before="120"/>
              <w:jc w:val="center"/>
              <w:rPr>
                <w:rFonts w:ascii="Times New Roman" w:eastAsia="Times New Roman" w:hAnsi="Times New Roman" w:cs="Times New Roman"/>
                <w:b/>
                <w:sz w:val="26"/>
                <w:szCs w:val="28"/>
              </w:rPr>
            </w:pPr>
            <w:r w:rsidRPr="001A026C">
              <w:rPr>
                <w:rFonts w:ascii="Times New Roman" w:eastAsia="Times New Roman" w:hAnsi="Times New Roman" w:cs="Times New Roman"/>
                <w:b/>
                <w:sz w:val="26"/>
                <w:szCs w:val="28"/>
              </w:rPr>
              <w:t>HIỆU TRƯỞNG</w:t>
            </w:r>
          </w:p>
          <w:p w:rsidR="00767539" w:rsidRPr="00584F85" w:rsidRDefault="00767539" w:rsidP="007A43E9">
            <w:pPr>
              <w:spacing w:before="120"/>
              <w:jc w:val="center"/>
              <w:rPr>
                <w:rFonts w:ascii="Times New Roman" w:eastAsia="Times New Roman" w:hAnsi="Times New Roman" w:cs="Times New Roman"/>
                <w:b/>
                <w:sz w:val="16"/>
                <w:szCs w:val="28"/>
              </w:rPr>
            </w:pPr>
          </w:p>
          <w:p w:rsidR="00767539" w:rsidRDefault="00584F85" w:rsidP="00584F85">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584F85" w:rsidRPr="00584F85" w:rsidRDefault="00584F85" w:rsidP="007A43E9">
            <w:pPr>
              <w:spacing w:before="120"/>
              <w:jc w:val="center"/>
              <w:rPr>
                <w:rFonts w:ascii="Times New Roman" w:eastAsia="Times New Roman" w:hAnsi="Times New Roman" w:cs="Times New Roman"/>
                <w:b/>
                <w:sz w:val="14"/>
                <w:szCs w:val="28"/>
              </w:rPr>
            </w:pPr>
          </w:p>
          <w:p w:rsidR="00767539" w:rsidRDefault="00767539" w:rsidP="007A43E9">
            <w:pPr>
              <w:spacing w:before="120"/>
              <w:jc w:val="center"/>
              <w:rPr>
                <w:rFonts w:ascii="Times New Roman" w:eastAsia="Times New Roman" w:hAnsi="Times New Roman" w:cs="Times New Roman"/>
                <w:sz w:val="28"/>
                <w:szCs w:val="28"/>
              </w:rPr>
            </w:pPr>
          </w:p>
        </w:tc>
      </w:tr>
    </w:tbl>
    <w:p w:rsidR="007A43E9" w:rsidRDefault="007A43E9" w:rsidP="0082510F">
      <w:pPr>
        <w:spacing w:before="120" w:after="0"/>
        <w:rPr>
          <w:rFonts w:ascii="Times New Roman" w:eastAsia="Times New Roman" w:hAnsi="Times New Roman" w:cs="Times New Roman"/>
          <w:b/>
          <w:sz w:val="28"/>
          <w:szCs w:val="28"/>
        </w:rPr>
      </w:pPr>
    </w:p>
    <w:p w:rsidR="001A026C" w:rsidRDefault="001A026C" w:rsidP="0082510F">
      <w:pPr>
        <w:spacing w:before="120" w:after="0"/>
        <w:rPr>
          <w:rFonts w:ascii="Times New Roman" w:eastAsia="Times New Roman" w:hAnsi="Times New Roman" w:cs="Times New Roman"/>
          <w:b/>
          <w:sz w:val="28"/>
          <w:szCs w:val="28"/>
        </w:rPr>
      </w:pPr>
    </w:p>
    <w:tbl>
      <w:tblPr>
        <w:tblStyle w:val="a"/>
        <w:tblW w:w="10710" w:type="dxa"/>
        <w:tblInd w:w="-875" w:type="dxa"/>
        <w:tblLayout w:type="fixed"/>
        <w:tblLook w:val="0000" w:firstRow="0" w:lastRow="0" w:firstColumn="0" w:lastColumn="0" w:noHBand="0" w:noVBand="0"/>
      </w:tblPr>
      <w:tblGrid>
        <w:gridCol w:w="5220"/>
        <w:gridCol w:w="5490"/>
      </w:tblGrid>
      <w:tr w:rsidR="005C0F74" w:rsidTr="0082510F">
        <w:trPr>
          <w:trHeight w:val="899"/>
        </w:trPr>
        <w:tc>
          <w:tcPr>
            <w:tcW w:w="5220" w:type="dxa"/>
          </w:tcPr>
          <w:p w:rsidR="005C0F74" w:rsidRPr="007A43E9" w:rsidRDefault="005C0F74" w:rsidP="00932CF9">
            <w:pPr>
              <w:spacing w:after="0" w:line="240" w:lineRule="auto"/>
              <w:jc w:val="center"/>
              <w:rPr>
                <w:rFonts w:ascii="Times New Roman" w:eastAsia="Times New Roman" w:hAnsi="Times New Roman" w:cs="Times New Roman"/>
                <w:sz w:val="25"/>
                <w:szCs w:val="25"/>
              </w:rPr>
            </w:pPr>
            <w:r w:rsidRPr="007A43E9">
              <w:rPr>
                <w:rFonts w:ascii="Times New Roman" w:eastAsia="Times New Roman" w:hAnsi="Times New Roman" w:cs="Times New Roman"/>
                <w:sz w:val="25"/>
                <w:szCs w:val="25"/>
              </w:rPr>
              <w:lastRenderedPageBreak/>
              <w:t>BỘ LAO ĐỘNG</w:t>
            </w:r>
            <w:r>
              <w:rPr>
                <w:rFonts w:ascii="Times New Roman" w:eastAsia="Times New Roman" w:hAnsi="Times New Roman" w:cs="Times New Roman"/>
                <w:sz w:val="25"/>
                <w:szCs w:val="25"/>
              </w:rPr>
              <w:t>–</w:t>
            </w:r>
            <w:r w:rsidRPr="007A43E9">
              <w:rPr>
                <w:rFonts w:ascii="Times New Roman" w:eastAsia="Times New Roman" w:hAnsi="Times New Roman" w:cs="Times New Roman"/>
                <w:sz w:val="25"/>
                <w:szCs w:val="25"/>
              </w:rPr>
              <w:t>THƯƠNG BINH VÀ XÃ HỘI</w:t>
            </w:r>
          </w:p>
          <w:p w:rsidR="005C0F74" w:rsidRDefault="005C0F74" w:rsidP="00932CF9">
            <w:pPr>
              <w:spacing w:after="0" w:line="240" w:lineRule="auto"/>
              <w:jc w:val="center"/>
              <w:rPr>
                <w:rFonts w:ascii="Times New Roman" w:eastAsia="Times New Roman" w:hAnsi="Times New Roman" w:cs="Times New Roman"/>
                <w:b/>
                <w:sz w:val="25"/>
                <w:szCs w:val="25"/>
              </w:rPr>
            </w:pPr>
            <w:r w:rsidRPr="007A43E9">
              <w:rPr>
                <w:rFonts w:ascii="Times New Roman" w:eastAsia="Times New Roman" w:hAnsi="Times New Roman" w:cs="Times New Roman"/>
                <w:b/>
                <w:sz w:val="25"/>
                <w:szCs w:val="25"/>
              </w:rPr>
              <w:t xml:space="preserve">TRƯỜNG CAO ĐẲNG Y HÀ NỘI I </w:t>
            </w:r>
          </w:p>
          <w:p w:rsidR="005C0F74" w:rsidRDefault="005C0F74" w:rsidP="00932CF9">
            <w:pPr>
              <w:spacing w:after="0" w:line="240" w:lineRule="auto"/>
              <w:jc w:val="center"/>
              <w:rPr>
                <w:rFonts w:ascii="Times New Roman" w:eastAsia="Times New Roman" w:hAnsi="Times New Roman" w:cs="Times New Roman"/>
                <w:b/>
                <w:sz w:val="25"/>
                <w:szCs w:val="25"/>
              </w:rPr>
            </w:pPr>
            <w:r w:rsidRPr="007A43E9">
              <w:rPr>
                <w:noProof/>
                <w:sz w:val="25"/>
                <w:szCs w:val="25"/>
              </w:rPr>
              <mc:AlternateContent>
                <mc:Choice Requires="wps">
                  <w:drawing>
                    <wp:anchor distT="0" distB="0" distL="114300" distR="114300" simplePos="0" relativeHeight="251665408" behindDoc="0" locked="0" layoutInCell="1" hidden="0" allowOverlap="1" wp14:anchorId="321BFCE9" wp14:editId="76C23236">
                      <wp:simplePos x="0" y="0"/>
                      <wp:positionH relativeFrom="column">
                        <wp:posOffset>1012190</wp:posOffset>
                      </wp:positionH>
                      <wp:positionV relativeFrom="paragraph">
                        <wp:posOffset>28575</wp:posOffset>
                      </wp:positionV>
                      <wp:extent cx="11430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wps:spPr>
                            <wps:bodyPr/>
                          </wps:wsp>
                        </a:graphicData>
                      </a:graphic>
                      <wp14:sizeRelH relativeFrom="margin">
                        <wp14:pctWidth>0</wp14:pctWidth>
                      </wp14:sizeRelH>
                    </wp:anchor>
                  </w:drawing>
                </mc:Choice>
                <mc:Fallback>
                  <w:pict>
                    <v:line w14:anchorId="4BB797CC"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7pt,2.25pt" to="16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"/>
                  </w:pict>
                </mc:Fallback>
              </mc:AlternateContent>
            </w:r>
          </w:p>
          <w:p w:rsidR="005C0F74" w:rsidRPr="007A43E9" w:rsidRDefault="005C0F74" w:rsidP="00932CF9">
            <w:pPr>
              <w:spacing w:after="0" w:line="240" w:lineRule="auto"/>
              <w:jc w:val="center"/>
              <w:rPr>
                <w:rFonts w:ascii="Times New Roman" w:eastAsia="Times New Roman" w:hAnsi="Times New Roman" w:cs="Times New Roman"/>
                <w:b/>
                <w:sz w:val="25"/>
                <w:szCs w:val="25"/>
              </w:rPr>
            </w:pPr>
          </w:p>
        </w:tc>
        <w:tc>
          <w:tcPr>
            <w:tcW w:w="5490" w:type="dxa"/>
          </w:tcPr>
          <w:p w:rsidR="005C0F74" w:rsidRPr="007A43E9" w:rsidRDefault="005C0F74" w:rsidP="00932CF9">
            <w:pPr>
              <w:spacing w:after="0" w:line="240" w:lineRule="auto"/>
              <w:jc w:val="center"/>
              <w:rPr>
                <w:rFonts w:ascii="Times New Roman" w:eastAsia="Times New Roman" w:hAnsi="Times New Roman" w:cs="Times New Roman"/>
                <w:b/>
                <w:sz w:val="25"/>
                <w:szCs w:val="25"/>
              </w:rPr>
            </w:pPr>
            <w:r w:rsidRPr="007A43E9">
              <w:rPr>
                <w:rFonts w:ascii="Times New Roman" w:eastAsia="Times New Roman" w:hAnsi="Times New Roman" w:cs="Times New Roman"/>
                <w:b/>
                <w:sz w:val="25"/>
                <w:szCs w:val="25"/>
              </w:rPr>
              <w:t>CỘNG HOÀ XÃ HỘI CHỦ NGHĨA VIỆT NAM</w:t>
            </w:r>
          </w:p>
          <w:p w:rsidR="005C0F74" w:rsidRDefault="005C0F74" w:rsidP="00932CF9">
            <w:pPr>
              <w:tabs>
                <w:tab w:val="center" w:pos="2467"/>
                <w:tab w:val="right" w:pos="4934"/>
              </w:tabs>
              <w:spacing w:after="0" w:line="240" w:lineRule="auto"/>
              <w:rPr>
                <w:rFonts w:ascii="Times New Roman" w:eastAsia="Times New Roman" w:hAnsi="Times New Roman" w:cs="Times New Roman"/>
                <w:b/>
                <w:sz w:val="25"/>
                <w:szCs w:val="25"/>
              </w:rPr>
            </w:pPr>
            <w:r w:rsidRPr="007A43E9">
              <w:rPr>
                <w:noProof/>
                <w:sz w:val="25"/>
                <w:szCs w:val="25"/>
              </w:rPr>
              <mc:AlternateContent>
                <mc:Choice Requires="wps">
                  <w:drawing>
                    <wp:anchor distT="0" distB="0" distL="114300" distR="114300" simplePos="0" relativeHeight="251666432" behindDoc="0" locked="0" layoutInCell="1" hidden="0" allowOverlap="1" wp14:anchorId="130D2AF8" wp14:editId="7B362E8D">
                      <wp:simplePos x="0" y="0"/>
                      <wp:positionH relativeFrom="column">
                        <wp:posOffset>626745</wp:posOffset>
                      </wp:positionH>
                      <wp:positionV relativeFrom="paragraph">
                        <wp:posOffset>212090</wp:posOffset>
                      </wp:positionV>
                      <wp:extent cx="187960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0" cy="0"/>
                              </a:xfrm>
                              <a:prstGeom prst="line">
                                <a:avLst/>
                              </a:prstGeom>
                              <a:noFill/>
                              <a:ln w="9525">
                                <a:solidFill>
                                  <a:srgbClr val="000000"/>
                                </a:solidFill>
                                <a:round/>
                                <a:headEnd/>
                                <a:tailEnd/>
                              </a:ln>
                              <a:extLst/>
                            </wps:spPr>
                            <wps:bodyPr/>
                          </wps:wsp>
                        </a:graphicData>
                      </a:graphic>
                      <wp14:sizeRelH relativeFrom="margin">
                        <wp14:pctWidth>0</wp14:pctWidth>
                      </wp14:sizeRelH>
                    </wp:anchor>
                  </w:drawing>
                </mc:Choice>
                <mc:Fallback>
                  <w:pict>
                    <v:line w14:anchorId="2D1B49F6" id="Straight Connector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35pt,16.7pt" to="197.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"/>
                  </w:pict>
                </mc:Fallback>
              </mc:AlternateContent>
            </w:r>
            <w:r w:rsidRPr="007A43E9">
              <w:rPr>
                <w:rFonts w:ascii="Times New Roman" w:eastAsia="Times New Roman" w:hAnsi="Times New Roman" w:cs="Times New Roman"/>
                <w:b/>
                <w:sz w:val="25"/>
                <w:szCs w:val="25"/>
              </w:rPr>
              <w:tab/>
              <w:t>Độc lập - Tự do - Hạnh phúc</w:t>
            </w:r>
          </w:p>
          <w:p w:rsidR="005C0F74" w:rsidRDefault="005C0F74" w:rsidP="00932CF9">
            <w:pPr>
              <w:tabs>
                <w:tab w:val="center" w:pos="2467"/>
                <w:tab w:val="right" w:pos="4934"/>
              </w:tabs>
              <w:spacing w:after="0" w:line="240" w:lineRule="auto"/>
              <w:rPr>
                <w:rFonts w:ascii="Times New Roman" w:eastAsia="Times New Roman" w:hAnsi="Times New Roman" w:cs="Times New Roman"/>
                <w:b/>
                <w:sz w:val="25"/>
                <w:szCs w:val="25"/>
              </w:rPr>
            </w:pPr>
          </w:p>
          <w:p w:rsidR="005C0F74" w:rsidRPr="007A43E9" w:rsidRDefault="005C0F74" w:rsidP="00932CF9">
            <w:pPr>
              <w:tabs>
                <w:tab w:val="center" w:pos="2467"/>
                <w:tab w:val="right" w:pos="4934"/>
              </w:tabs>
              <w:spacing w:after="0" w:line="240" w:lineRule="auto"/>
              <w:jc w:val="center"/>
              <w:rPr>
                <w:rFonts w:ascii="Times New Roman" w:eastAsia="Times New Roman" w:hAnsi="Times New Roman" w:cs="Times New Roman"/>
                <w:b/>
                <w:sz w:val="25"/>
                <w:szCs w:val="25"/>
              </w:rPr>
            </w:pPr>
          </w:p>
        </w:tc>
      </w:tr>
    </w:tbl>
    <w:p w:rsidR="00767539" w:rsidRDefault="00132AE9" w:rsidP="00176B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 CHẾ</w:t>
      </w:r>
    </w:p>
    <w:p w:rsidR="00176BAC" w:rsidRDefault="00132AE9" w:rsidP="00176B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Tuyển sinh trình độ </w:t>
      </w:r>
      <w:r w:rsidR="00176BAC">
        <w:rPr>
          <w:rFonts w:ascii="Times New Roman" w:eastAsia="Times New Roman" w:hAnsi="Times New Roman" w:cs="Times New Roman"/>
          <w:b/>
          <w:sz w:val="28"/>
          <w:szCs w:val="28"/>
        </w:rPr>
        <w:t>cao đẳng, trung cấp</w:t>
      </w:r>
    </w:p>
    <w:p w:rsidR="00767539" w:rsidRDefault="001A026C" w:rsidP="00AF654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tại Trường Cao đẳng Y khoa Hà Nội</w:t>
      </w:r>
    </w:p>
    <w:p w:rsidR="00584F85" w:rsidRDefault="00132AE9" w:rsidP="00176BA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(Ban hành kèm theo Quyết định số </w:t>
      </w:r>
      <w:r w:rsidR="00584F85">
        <w:rPr>
          <w:rFonts w:ascii="Times New Roman" w:eastAsia="Times New Roman" w:hAnsi="Times New Roman" w:cs="Times New Roman"/>
          <w:i/>
          <w:sz w:val="28"/>
          <w:szCs w:val="28"/>
        </w:rPr>
        <w:t>0</w:t>
      </w:r>
      <w:r w:rsidR="001A026C">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/QĐ</w:t>
      </w:r>
      <w:r w:rsidR="001A026C">
        <w:rPr>
          <w:rFonts w:ascii="Times New Roman" w:eastAsia="Times New Roman" w:hAnsi="Times New Roman" w:cs="Times New Roman"/>
          <w:i/>
          <w:sz w:val="28"/>
          <w:szCs w:val="28"/>
        </w:rPr>
        <w:t>TS</w:t>
      </w:r>
      <w:r>
        <w:rPr>
          <w:rFonts w:ascii="Times New Roman" w:eastAsia="Times New Roman" w:hAnsi="Times New Roman" w:cs="Times New Roman"/>
          <w:i/>
          <w:sz w:val="28"/>
          <w:szCs w:val="28"/>
        </w:rPr>
        <w:t>-CĐY</w:t>
      </w:r>
      <w:r w:rsidR="001A026C">
        <w:rPr>
          <w:rFonts w:ascii="Times New Roman" w:eastAsia="Times New Roman" w:hAnsi="Times New Roman" w:cs="Times New Roman"/>
          <w:i/>
          <w:sz w:val="28"/>
          <w:szCs w:val="28"/>
        </w:rPr>
        <w:t>KHN</w:t>
      </w:r>
      <w:r>
        <w:rPr>
          <w:rFonts w:ascii="Times New Roman" w:eastAsia="Times New Roman" w:hAnsi="Times New Roman" w:cs="Times New Roman"/>
          <w:i/>
          <w:sz w:val="28"/>
          <w:szCs w:val="28"/>
        </w:rPr>
        <w:t xml:space="preserve"> ngày</w:t>
      </w:r>
      <w:r w:rsidR="0082510F">
        <w:rPr>
          <w:rFonts w:ascii="Times New Roman" w:eastAsia="Times New Roman" w:hAnsi="Times New Roman" w:cs="Times New Roman"/>
          <w:i/>
          <w:sz w:val="28"/>
          <w:szCs w:val="28"/>
        </w:rPr>
        <w:t xml:space="preserve"> </w:t>
      </w:r>
      <w:r w:rsidR="00584F85">
        <w:rPr>
          <w:rFonts w:ascii="Times New Roman" w:eastAsia="Times New Roman" w:hAnsi="Times New Roman" w:cs="Times New Roman"/>
          <w:i/>
          <w:sz w:val="28"/>
          <w:szCs w:val="28"/>
        </w:rPr>
        <w:t>1</w:t>
      </w:r>
      <w:r w:rsidR="001A026C">
        <w:rPr>
          <w:rFonts w:ascii="Times New Roman" w:eastAsia="Times New Roman" w:hAnsi="Times New Roman" w:cs="Times New Roman"/>
          <w:i/>
          <w:sz w:val="28"/>
          <w:szCs w:val="28"/>
        </w:rPr>
        <w:t>0</w:t>
      </w:r>
      <w:r w:rsidR="0082510F">
        <w:rPr>
          <w:rFonts w:ascii="Times New Roman" w:eastAsia="Times New Roman" w:hAnsi="Times New Roman" w:cs="Times New Roman"/>
          <w:i/>
          <w:sz w:val="28"/>
          <w:szCs w:val="28"/>
        </w:rPr>
        <w:t>/</w:t>
      </w:r>
      <w:r w:rsidR="00584F85">
        <w:rPr>
          <w:rFonts w:ascii="Times New Roman" w:eastAsia="Times New Roman" w:hAnsi="Times New Roman" w:cs="Times New Roman"/>
          <w:i/>
          <w:sz w:val="28"/>
          <w:szCs w:val="28"/>
        </w:rPr>
        <w:t>01</w:t>
      </w:r>
      <w:r w:rsidR="0082510F">
        <w:rPr>
          <w:rFonts w:ascii="Times New Roman" w:eastAsia="Times New Roman" w:hAnsi="Times New Roman" w:cs="Times New Roman"/>
          <w:i/>
          <w:sz w:val="28"/>
          <w:szCs w:val="28"/>
        </w:rPr>
        <w:t>/202</w:t>
      </w:r>
      <w:r w:rsidR="001A026C">
        <w:rPr>
          <w:rFonts w:ascii="Times New Roman" w:eastAsia="Times New Roman" w:hAnsi="Times New Roman" w:cs="Times New Roman"/>
          <w:i/>
          <w:sz w:val="28"/>
          <w:szCs w:val="28"/>
        </w:rPr>
        <w:t>2</w:t>
      </w:r>
      <w:r w:rsidR="00584F85">
        <w:rPr>
          <w:rFonts w:ascii="Times New Roman" w:eastAsia="Times New Roman" w:hAnsi="Times New Roman" w:cs="Times New Roman"/>
          <w:i/>
          <w:sz w:val="28"/>
          <w:szCs w:val="28"/>
        </w:rPr>
        <w:t xml:space="preserve"> </w:t>
      </w:r>
    </w:p>
    <w:p w:rsidR="00F538A9" w:rsidRDefault="00132AE9" w:rsidP="00AF654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của Hiệu t</w:t>
      </w:r>
      <w:r w:rsidR="001A026C">
        <w:rPr>
          <w:rFonts w:ascii="Times New Roman" w:eastAsia="Times New Roman" w:hAnsi="Times New Roman" w:cs="Times New Roman"/>
          <w:i/>
          <w:sz w:val="28"/>
          <w:szCs w:val="28"/>
        </w:rPr>
        <w:t>rưởng trường Cao đẳng Y khoa Hà Nội</w:t>
      </w:r>
      <w:r>
        <w:rPr>
          <w:rFonts w:ascii="Times New Roman" w:eastAsia="Times New Roman" w:hAnsi="Times New Roman" w:cs="Times New Roman"/>
          <w:i/>
          <w:sz w:val="28"/>
          <w:szCs w:val="28"/>
        </w:rPr>
        <w:t>)</w:t>
      </w:r>
    </w:p>
    <w:p w:rsidR="00AF6541" w:rsidRPr="00AF6541" w:rsidRDefault="00AF6541" w:rsidP="00AF6541">
      <w:pPr>
        <w:spacing w:after="0" w:line="240" w:lineRule="auto"/>
        <w:jc w:val="center"/>
        <w:rPr>
          <w:rFonts w:ascii="Times New Roman" w:eastAsia="Times New Roman" w:hAnsi="Times New Roman" w:cs="Times New Roman"/>
          <w:i/>
          <w:sz w:val="20"/>
          <w:szCs w:val="28"/>
        </w:rPr>
      </w:pPr>
    </w:p>
    <w:p w:rsidR="00140574" w:rsidRDefault="00140574" w:rsidP="0014057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I</w:t>
      </w:r>
    </w:p>
    <w:p w:rsidR="00140574" w:rsidRPr="00140574" w:rsidRDefault="00140574" w:rsidP="00140574">
      <w:pPr>
        <w:spacing w:after="0" w:line="240" w:lineRule="auto"/>
        <w:jc w:val="center"/>
        <w:rPr>
          <w:rFonts w:ascii="Times New Roman" w:eastAsia="Times New Roman" w:hAnsi="Times New Roman" w:cs="Times New Roman"/>
          <w:b/>
          <w:sz w:val="26"/>
          <w:szCs w:val="28"/>
        </w:rPr>
      </w:pPr>
      <w:r w:rsidRPr="00140574">
        <w:rPr>
          <w:rFonts w:ascii="Times New Roman" w:eastAsia="Times New Roman" w:hAnsi="Times New Roman" w:cs="Times New Roman"/>
          <w:b/>
          <w:sz w:val="26"/>
          <w:szCs w:val="28"/>
        </w:rPr>
        <w:t>QUY ĐỊNH CHUNG</w:t>
      </w:r>
    </w:p>
    <w:p w:rsidR="00767539" w:rsidRDefault="00132AE9" w:rsidP="00952FD5">
      <w:pPr>
        <w:spacing w:before="120"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 Phạm vi điều chỉnh</w:t>
      </w:r>
    </w:p>
    <w:p w:rsidR="00791CB3" w:rsidRDefault="00132AE9" w:rsidP="00140574">
      <w:pPr>
        <w:pStyle w:val="ListParagraph"/>
        <w:numPr>
          <w:ilvl w:val="0"/>
          <w:numId w:val="15"/>
        </w:numPr>
        <w:tabs>
          <w:tab w:val="left" w:pos="900"/>
        </w:tabs>
        <w:spacing w:before="120" w:after="120" w:line="240" w:lineRule="auto"/>
        <w:ind w:left="0" w:firstLine="567"/>
        <w:jc w:val="both"/>
        <w:rPr>
          <w:rFonts w:ascii="Times New Roman" w:eastAsia="Times New Roman" w:hAnsi="Times New Roman" w:cs="Times New Roman"/>
          <w:sz w:val="28"/>
          <w:szCs w:val="28"/>
        </w:rPr>
      </w:pPr>
      <w:r w:rsidRPr="00140574">
        <w:rPr>
          <w:rFonts w:ascii="Times New Roman" w:eastAsia="Times New Roman" w:hAnsi="Times New Roman" w:cs="Times New Roman"/>
          <w:sz w:val="28"/>
          <w:szCs w:val="28"/>
        </w:rPr>
        <w:t xml:space="preserve">Quy chế tuyển sinh này quy định về: Ngành, nghề đào tạo; thời gian tuyển sinh; đối tượng tuyển sinh; hình thức tuyển sinh; chính sách ưu tiên tuyển sinh; thủ tục và hồ sơ đăng ký dự tuyển; </w:t>
      </w:r>
      <w:r w:rsidR="00D47A83" w:rsidRPr="00140574">
        <w:rPr>
          <w:rFonts w:ascii="Times New Roman" w:eastAsia="Times New Roman" w:hAnsi="Times New Roman" w:cs="Times New Roman"/>
          <w:sz w:val="28"/>
          <w:szCs w:val="28"/>
        </w:rPr>
        <w:t xml:space="preserve">lệ phí tuyển sinh, </w:t>
      </w:r>
      <w:r w:rsidRPr="00140574">
        <w:rPr>
          <w:rFonts w:ascii="Times New Roman" w:eastAsia="Times New Roman" w:hAnsi="Times New Roman" w:cs="Times New Roman"/>
          <w:sz w:val="28"/>
          <w:szCs w:val="28"/>
        </w:rPr>
        <w:t xml:space="preserve">điều kiện thực hiện phương án tuyển sinh; kế hoạch tuyển sinh, thông báo tuyển sinh và lịch công tác tuyển sinh; tổ chức, thành phần, nhiệm vụ và quyền hạn của Hội đồng tuyển sinh; </w:t>
      </w:r>
      <w:r w:rsidR="00D47A83" w:rsidRPr="00140574">
        <w:rPr>
          <w:rFonts w:ascii="Times New Roman" w:eastAsia="Times New Roman" w:hAnsi="Times New Roman" w:cs="Times New Roman"/>
          <w:sz w:val="28"/>
          <w:szCs w:val="28"/>
        </w:rPr>
        <w:t>công tác thanh</w:t>
      </w:r>
      <w:r w:rsidRPr="00140574">
        <w:rPr>
          <w:rFonts w:ascii="Times New Roman" w:eastAsia="Times New Roman" w:hAnsi="Times New Roman" w:cs="Times New Roman"/>
          <w:sz w:val="28"/>
          <w:szCs w:val="28"/>
        </w:rPr>
        <w:t xml:space="preserve"> tra;</w:t>
      </w:r>
      <w:r w:rsidR="00D47A83" w:rsidRPr="00140574">
        <w:rPr>
          <w:rFonts w:ascii="Times New Roman" w:eastAsia="Times New Roman" w:hAnsi="Times New Roman" w:cs="Times New Roman"/>
          <w:sz w:val="28"/>
          <w:szCs w:val="28"/>
        </w:rPr>
        <w:t xml:space="preserve"> quy trình tuyển sinh</w:t>
      </w:r>
      <w:r w:rsidRPr="00140574">
        <w:rPr>
          <w:rFonts w:ascii="Times New Roman" w:eastAsia="Times New Roman" w:hAnsi="Times New Roman" w:cs="Times New Roman"/>
          <w:sz w:val="28"/>
          <w:szCs w:val="28"/>
        </w:rPr>
        <w:t>; xử</w:t>
      </w:r>
      <w:r w:rsidR="00D47A83" w:rsidRPr="00140574">
        <w:rPr>
          <w:rFonts w:ascii="Times New Roman" w:eastAsia="Times New Roman" w:hAnsi="Times New Roman" w:cs="Times New Roman"/>
          <w:sz w:val="28"/>
          <w:szCs w:val="28"/>
        </w:rPr>
        <w:t xml:space="preserve"> lý thông tin phản ánh vi phạm q</w:t>
      </w:r>
      <w:r w:rsidRPr="00140574">
        <w:rPr>
          <w:rFonts w:ascii="Times New Roman" w:eastAsia="Times New Roman" w:hAnsi="Times New Roman" w:cs="Times New Roman"/>
          <w:sz w:val="28"/>
          <w:szCs w:val="28"/>
        </w:rPr>
        <w:t xml:space="preserve">uy chế tuyển sinh; khen thưởng; xử lý vi phạm; trách nhiệm của thí sinh trong kỳ tuyển sinh; xử lý thí sinh dự tuyển vi phạm quy chế; chế độ </w:t>
      </w:r>
      <w:r w:rsidR="00D47A83" w:rsidRPr="00140574">
        <w:rPr>
          <w:rFonts w:ascii="Times New Roman" w:eastAsia="Times New Roman" w:hAnsi="Times New Roman" w:cs="Times New Roman"/>
          <w:sz w:val="28"/>
          <w:szCs w:val="28"/>
        </w:rPr>
        <w:t xml:space="preserve">thông tin </w:t>
      </w:r>
      <w:r w:rsidRPr="00140574">
        <w:rPr>
          <w:rFonts w:ascii="Times New Roman" w:eastAsia="Times New Roman" w:hAnsi="Times New Roman" w:cs="Times New Roman"/>
          <w:sz w:val="28"/>
          <w:szCs w:val="28"/>
        </w:rPr>
        <w:t>báo cáo; chế độ lưu trữ</w:t>
      </w:r>
      <w:r w:rsidR="00791CB3" w:rsidRPr="00140574">
        <w:rPr>
          <w:rFonts w:ascii="Times New Roman" w:eastAsia="Times New Roman" w:hAnsi="Times New Roman" w:cs="Times New Roman"/>
          <w:sz w:val="28"/>
          <w:szCs w:val="28"/>
        </w:rPr>
        <w:t>.</w:t>
      </w:r>
    </w:p>
    <w:p w:rsidR="00140574" w:rsidRDefault="00140574" w:rsidP="00140574">
      <w:pPr>
        <w:pStyle w:val="ListParagraph"/>
        <w:numPr>
          <w:ilvl w:val="0"/>
          <w:numId w:val="15"/>
        </w:numPr>
        <w:tabs>
          <w:tab w:val="left" w:pos="900"/>
        </w:tabs>
        <w:spacing w:after="0" w:line="240" w:lineRule="auto"/>
        <w:ind w:left="0" w:firstLine="567"/>
        <w:jc w:val="both"/>
        <w:rPr>
          <w:rFonts w:ascii="Times New Roman" w:eastAsia="Times New Roman" w:hAnsi="Times New Roman" w:cs="Times New Roman"/>
          <w:sz w:val="28"/>
          <w:szCs w:val="28"/>
        </w:rPr>
      </w:pPr>
      <w:r w:rsidRPr="00140574">
        <w:rPr>
          <w:rFonts w:ascii="Times New Roman" w:eastAsia="Times New Roman" w:hAnsi="Times New Roman" w:cs="Times New Roman"/>
          <w:sz w:val="28"/>
          <w:szCs w:val="28"/>
        </w:rPr>
        <w:t>Quy chế này áp dụng trong công tác tuyển sinh trình</w:t>
      </w:r>
      <w:r w:rsidR="001A026C">
        <w:rPr>
          <w:rFonts w:ascii="Times New Roman" w:eastAsia="Times New Roman" w:hAnsi="Times New Roman" w:cs="Times New Roman"/>
          <w:sz w:val="28"/>
          <w:szCs w:val="28"/>
        </w:rPr>
        <w:t xml:space="preserve"> độ cao đẳng, trung cấp năm 2022 tại Trường Cao đẳng Y khoa Hà Nội</w:t>
      </w:r>
      <w:r w:rsidRPr="00140574">
        <w:rPr>
          <w:rFonts w:ascii="Times New Roman" w:eastAsia="Times New Roman" w:hAnsi="Times New Roman" w:cs="Times New Roman"/>
          <w:sz w:val="28"/>
          <w:szCs w:val="28"/>
        </w:rPr>
        <w:t>.</w:t>
      </w:r>
    </w:p>
    <w:p w:rsidR="00140574" w:rsidRDefault="00140574" w:rsidP="00140574">
      <w:pPr>
        <w:tabs>
          <w:tab w:val="left" w:pos="900"/>
        </w:tabs>
        <w:spacing w:after="0" w:line="240" w:lineRule="auto"/>
        <w:jc w:val="center"/>
        <w:rPr>
          <w:rFonts w:ascii="Times New Roman" w:eastAsia="Times New Roman" w:hAnsi="Times New Roman" w:cs="Times New Roman"/>
          <w:sz w:val="28"/>
          <w:szCs w:val="28"/>
        </w:rPr>
      </w:pPr>
    </w:p>
    <w:p w:rsidR="00140574" w:rsidRPr="00140574" w:rsidRDefault="00140574" w:rsidP="00140574">
      <w:pPr>
        <w:tabs>
          <w:tab w:val="left" w:pos="900"/>
        </w:tabs>
        <w:spacing w:after="0" w:line="240" w:lineRule="auto"/>
        <w:jc w:val="center"/>
        <w:rPr>
          <w:rFonts w:ascii="Times New Roman" w:eastAsia="Times New Roman" w:hAnsi="Times New Roman" w:cs="Times New Roman"/>
          <w:b/>
          <w:sz w:val="28"/>
          <w:szCs w:val="28"/>
        </w:rPr>
      </w:pPr>
      <w:r w:rsidRPr="00140574">
        <w:rPr>
          <w:rFonts w:ascii="Times New Roman" w:eastAsia="Times New Roman" w:hAnsi="Times New Roman" w:cs="Times New Roman"/>
          <w:b/>
          <w:sz w:val="28"/>
          <w:szCs w:val="28"/>
        </w:rPr>
        <w:t>Chương II</w:t>
      </w:r>
    </w:p>
    <w:p w:rsidR="00140574" w:rsidRDefault="00140574" w:rsidP="00140574">
      <w:pPr>
        <w:tabs>
          <w:tab w:val="left" w:pos="900"/>
        </w:tabs>
        <w:spacing w:after="0" w:line="240" w:lineRule="auto"/>
        <w:jc w:val="center"/>
        <w:rPr>
          <w:rFonts w:ascii="Times New Roman" w:eastAsia="Times New Roman" w:hAnsi="Times New Roman" w:cs="Times New Roman"/>
          <w:b/>
          <w:sz w:val="26"/>
          <w:szCs w:val="28"/>
        </w:rPr>
      </w:pPr>
      <w:r w:rsidRPr="00140574">
        <w:rPr>
          <w:rFonts w:ascii="Times New Roman" w:eastAsia="Times New Roman" w:hAnsi="Times New Roman" w:cs="Times New Roman"/>
          <w:b/>
          <w:sz w:val="26"/>
          <w:szCs w:val="28"/>
        </w:rPr>
        <w:t>TỔ CHỨC TUYỂN SINH</w:t>
      </w:r>
    </w:p>
    <w:p w:rsidR="00140574" w:rsidRPr="00AF6541" w:rsidRDefault="00140574" w:rsidP="00140574">
      <w:pPr>
        <w:tabs>
          <w:tab w:val="left" w:pos="900"/>
        </w:tabs>
        <w:spacing w:after="0" w:line="240" w:lineRule="auto"/>
        <w:jc w:val="center"/>
        <w:rPr>
          <w:rFonts w:ascii="Times New Roman" w:eastAsia="Times New Roman" w:hAnsi="Times New Roman" w:cs="Times New Roman"/>
          <w:b/>
          <w:sz w:val="2"/>
          <w:szCs w:val="28"/>
        </w:rPr>
      </w:pPr>
    </w:p>
    <w:p w:rsidR="00767539" w:rsidRPr="00791CB3" w:rsidRDefault="00132AE9" w:rsidP="00952FD5">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2. Ngành, nghề đào tạo</w:t>
      </w:r>
    </w:p>
    <w:p w:rsidR="00767539" w:rsidRPr="00EE2D24" w:rsidRDefault="00F538A9" w:rsidP="00EE2D24">
      <w:pPr>
        <w:tabs>
          <w:tab w:val="left" w:pos="630"/>
        </w:tabs>
        <w:spacing w:before="120" w:after="12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A026C">
        <w:rPr>
          <w:rFonts w:ascii="Times New Roman" w:eastAsia="Times New Roman" w:hAnsi="Times New Roman" w:cs="Times New Roman"/>
          <w:sz w:val="28"/>
          <w:szCs w:val="28"/>
        </w:rPr>
        <w:t>Năm 2022</w:t>
      </w:r>
      <w:r w:rsidR="00132AE9">
        <w:rPr>
          <w:rFonts w:ascii="Times New Roman" w:eastAsia="Times New Roman" w:hAnsi="Times New Roman" w:cs="Times New Roman"/>
          <w:sz w:val="28"/>
          <w:szCs w:val="28"/>
        </w:rPr>
        <w:t>, trường tuyển sinh gồm các ngành cụ thể như sau:</w:t>
      </w:r>
    </w:p>
    <w:tbl>
      <w:tblPr>
        <w:tblStyle w:val="TableGrid"/>
        <w:tblW w:w="0" w:type="auto"/>
        <w:tblInd w:w="270" w:type="dxa"/>
        <w:tblLook w:val="04A0" w:firstRow="1" w:lastRow="0" w:firstColumn="1" w:lastColumn="0" w:noHBand="0" w:noVBand="1"/>
      </w:tblPr>
      <w:tblGrid>
        <w:gridCol w:w="564"/>
        <w:gridCol w:w="3619"/>
        <w:gridCol w:w="951"/>
        <w:gridCol w:w="872"/>
        <w:gridCol w:w="925"/>
        <w:gridCol w:w="860"/>
        <w:gridCol w:w="1109"/>
      </w:tblGrid>
      <w:tr w:rsidR="00EE2D24" w:rsidTr="00EE2D24">
        <w:tc>
          <w:tcPr>
            <w:tcW w:w="564" w:type="dxa"/>
            <w:vMerge w:val="restart"/>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b/>
                <w:color w:val="000000"/>
                <w:sz w:val="26"/>
                <w:szCs w:val="26"/>
              </w:rPr>
            </w:pPr>
          </w:p>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TT</w:t>
            </w:r>
          </w:p>
        </w:tc>
        <w:tc>
          <w:tcPr>
            <w:tcW w:w="3940" w:type="dxa"/>
            <w:vMerge w:val="restart"/>
            <w:tcBorders>
              <w:top w:val="single" w:sz="4" w:space="0" w:color="auto"/>
              <w:left w:val="single" w:sz="4" w:space="0" w:color="auto"/>
              <w:bottom w:val="single" w:sz="4" w:space="0" w:color="auto"/>
              <w:right w:val="single" w:sz="4" w:space="0" w:color="auto"/>
            </w:tcBorders>
          </w:tcPr>
          <w:p w:rsidR="00EE2D24" w:rsidRDefault="00EE2D24">
            <w:pPr>
              <w:widowControl w:val="0"/>
              <w:jc w:val="both"/>
              <w:rPr>
                <w:rFonts w:ascii="Times New Roman" w:eastAsia="Times New Roman" w:hAnsi="Times New Roman" w:cs="Times New Roman"/>
                <w:b/>
                <w:color w:val="000000"/>
                <w:sz w:val="26"/>
                <w:szCs w:val="26"/>
              </w:rPr>
            </w:pPr>
          </w:p>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Ngành/nghề đào tạo</w:t>
            </w:r>
          </w:p>
        </w:tc>
        <w:tc>
          <w:tcPr>
            <w:tcW w:w="975" w:type="dxa"/>
            <w:vMerge w:val="restart"/>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b/>
                <w:color w:val="000000"/>
                <w:sz w:val="26"/>
                <w:szCs w:val="26"/>
              </w:rPr>
            </w:pPr>
          </w:p>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 số</w:t>
            </w:r>
          </w:p>
        </w:tc>
        <w:tc>
          <w:tcPr>
            <w:tcW w:w="3822" w:type="dxa"/>
            <w:gridSpan w:val="4"/>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Chỉ tiêu chia theo trình độ</w:t>
            </w:r>
          </w:p>
        </w:tc>
      </w:tr>
      <w:tr w:rsidR="00EE2D24" w:rsidTr="00EE2D24">
        <w:tc>
          <w:tcPr>
            <w:tcW w:w="0" w:type="auto"/>
            <w:vMerge/>
            <w:tcBorders>
              <w:top w:val="single" w:sz="4" w:space="0" w:color="auto"/>
              <w:left w:val="single" w:sz="4" w:space="0" w:color="auto"/>
              <w:bottom w:val="single" w:sz="4" w:space="0" w:color="auto"/>
              <w:right w:val="single" w:sz="4" w:space="0" w:color="auto"/>
            </w:tcBorders>
            <w:vAlign w:val="center"/>
            <w:hideMark/>
          </w:tcPr>
          <w:p w:rsidR="00EE2D24" w:rsidRDefault="00EE2D24">
            <w:pPr>
              <w:rPr>
                <w:rFonts w:ascii="Times New Roman" w:eastAsia="Times New Roman" w:hAnsi="Times New Roman" w:cs="Times New Roman"/>
                <w:b/>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D24" w:rsidRDefault="00EE2D24">
            <w:pPr>
              <w:rPr>
                <w:rFonts w:ascii="Times New Roman" w:eastAsia="Times New Roman" w:hAnsi="Times New Roman" w:cs="Times New Roman"/>
                <w:b/>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D24" w:rsidRDefault="00EE2D24">
            <w:pPr>
              <w:rPr>
                <w:rFonts w:ascii="Times New Roman" w:eastAsia="Times New Roman" w:hAnsi="Times New Roman" w:cs="Times New Roman"/>
                <w:b/>
                <w:color w:val="000000"/>
                <w:sz w:val="26"/>
                <w:szCs w:val="26"/>
              </w:rPr>
            </w:pPr>
          </w:p>
        </w:tc>
        <w:tc>
          <w:tcPr>
            <w:tcW w:w="888"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Cao đẳng</w:t>
            </w:r>
          </w:p>
        </w:tc>
        <w:tc>
          <w:tcPr>
            <w:tcW w:w="92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Trung cấp</w:t>
            </w:r>
          </w:p>
        </w:tc>
        <w:tc>
          <w:tcPr>
            <w:tcW w:w="90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Sơ cấp</w:t>
            </w:r>
          </w:p>
        </w:tc>
        <w:tc>
          <w:tcPr>
            <w:tcW w:w="1109"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Thường</w:t>
            </w:r>
          </w:p>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xuyên</w:t>
            </w: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Điều dưỡng </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888"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Dược </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888"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Kỹ thuật xét nghiệm y học </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c>
          <w:tcPr>
            <w:tcW w:w="888"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Tiếng Anh </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c>
          <w:tcPr>
            <w:tcW w:w="888"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Tiếng Nhật </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c>
          <w:tcPr>
            <w:tcW w:w="888"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Tiếng Hàn Quốc</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888"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Tiếng Trung Quốc</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888"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 sĩ </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85</w:t>
            </w:r>
          </w:p>
        </w:tc>
        <w:tc>
          <w:tcPr>
            <w:tcW w:w="888"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2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85</w:t>
            </w:r>
          </w:p>
        </w:tc>
        <w:tc>
          <w:tcPr>
            <w:tcW w:w="900"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Kỹ thuật răng hàm mặt</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888"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Kỹ thuật phục hình răng</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888"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Chăm sóc người cao tuổi</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888"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Xoa bọp bấm huyệt</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888"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Chăm sóc da cơ bản </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888"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Trang điểm chuyên nghiệp</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888"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15</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Phun xăm thẩm mỹ</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888"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1109"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Phục hồi chức năng – YHCT</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888"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1109"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r>
      <w:tr w:rsidR="00EE2D24" w:rsidTr="00EE2D24">
        <w:tc>
          <w:tcPr>
            <w:tcW w:w="564"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Chăm sóc mẹ và bé</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888"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25"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color w:val="000000"/>
                <w:sz w:val="26"/>
                <w:szCs w:val="26"/>
              </w:rPr>
            </w:pPr>
          </w:p>
        </w:tc>
        <w:tc>
          <w:tcPr>
            <w:tcW w:w="1109"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r>
      <w:tr w:rsidR="00EE2D24" w:rsidTr="00EE2D24">
        <w:tc>
          <w:tcPr>
            <w:tcW w:w="564" w:type="dxa"/>
            <w:tcBorders>
              <w:top w:val="single" w:sz="4" w:space="0" w:color="auto"/>
              <w:left w:val="single" w:sz="4" w:space="0" w:color="auto"/>
              <w:bottom w:val="single" w:sz="4" w:space="0" w:color="auto"/>
              <w:right w:val="single" w:sz="4" w:space="0" w:color="auto"/>
            </w:tcBorders>
          </w:tcPr>
          <w:p w:rsidR="00EE2D24" w:rsidRDefault="00EE2D24">
            <w:pPr>
              <w:widowControl w:val="0"/>
              <w:jc w:val="center"/>
              <w:rPr>
                <w:rFonts w:ascii="Times New Roman" w:eastAsia="Times New Roman" w:hAnsi="Times New Roman" w:cs="Times New Roman"/>
                <w:b/>
                <w:color w:val="000000"/>
                <w:sz w:val="26"/>
                <w:szCs w:val="26"/>
              </w:rPr>
            </w:pPr>
          </w:p>
        </w:tc>
        <w:tc>
          <w:tcPr>
            <w:tcW w:w="394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Tổng </w:t>
            </w:r>
          </w:p>
        </w:tc>
        <w:tc>
          <w:tcPr>
            <w:tcW w:w="97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995</w:t>
            </w:r>
          </w:p>
        </w:tc>
        <w:tc>
          <w:tcPr>
            <w:tcW w:w="888"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300</w:t>
            </w:r>
          </w:p>
        </w:tc>
        <w:tc>
          <w:tcPr>
            <w:tcW w:w="925"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85</w:t>
            </w:r>
          </w:p>
        </w:tc>
        <w:tc>
          <w:tcPr>
            <w:tcW w:w="900"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460</w:t>
            </w:r>
          </w:p>
        </w:tc>
        <w:tc>
          <w:tcPr>
            <w:tcW w:w="1109" w:type="dxa"/>
            <w:tcBorders>
              <w:top w:val="single" w:sz="4" w:space="0" w:color="auto"/>
              <w:left w:val="single" w:sz="4" w:space="0" w:color="auto"/>
              <w:bottom w:val="single" w:sz="4" w:space="0" w:color="auto"/>
              <w:right w:val="single" w:sz="4" w:space="0" w:color="auto"/>
            </w:tcBorders>
            <w:hideMark/>
          </w:tcPr>
          <w:p w:rsidR="00EE2D24" w:rsidRDefault="00EE2D24">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150</w:t>
            </w:r>
          </w:p>
        </w:tc>
      </w:tr>
    </w:tbl>
    <w:p w:rsidR="00767539" w:rsidRDefault="00132AE9" w:rsidP="00952FD5">
      <w:pPr>
        <w:pBdr>
          <w:top w:val="nil"/>
          <w:left w:val="nil"/>
          <w:bottom w:val="nil"/>
          <w:right w:val="nil"/>
          <w:between w:val="nil"/>
        </w:pBdr>
        <w:spacing w:before="120" w:after="120" w:line="240" w:lineRule="auto"/>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 xml:space="preserve">Điều 3. Thời gian, đối tượng và </w:t>
      </w:r>
      <w:r w:rsidR="00140574">
        <w:rPr>
          <w:rFonts w:ascii="Times New Roman" w:eastAsia="Times New Roman" w:hAnsi="Times New Roman" w:cs="Times New Roman"/>
          <w:b/>
          <w:color w:val="000000"/>
          <w:sz w:val="28"/>
          <w:szCs w:val="28"/>
        </w:rPr>
        <w:t xml:space="preserve">phương </w:t>
      </w:r>
      <w:r>
        <w:rPr>
          <w:rFonts w:ascii="Times New Roman" w:eastAsia="Times New Roman" w:hAnsi="Times New Roman" w:cs="Times New Roman"/>
          <w:b/>
          <w:color w:val="000000"/>
          <w:sz w:val="28"/>
          <w:szCs w:val="28"/>
        </w:rPr>
        <w:t>thức tuyển sinh</w:t>
      </w:r>
    </w:p>
    <w:p w:rsidR="00767539" w:rsidRDefault="00132AE9" w:rsidP="00C31F58">
      <w:pPr>
        <w:numPr>
          <w:ilvl w:val="0"/>
          <w:numId w:val="1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r w:rsidRPr="0082510F">
        <w:rPr>
          <w:rFonts w:ascii="Times New Roman" w:eastAsia="Times New Roman" w:hAnsi="Times New Roman" w:cs="Times New Roman"/>
          <w:b/>
          <w:color w:val="000000"/>
          <w:sz w:val="28"/>
          <w:szCs w:val="28"/>
        </w:rPr>
        <w:t>Thời gian tuyển sinh</w:t>
      </w:r>
      <w:r w:rsidRPr="0082510F">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từ </w:t>
      </w:r>
      <w:r w:rsidR="00B61C63">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w:t>
      </w:r>
      <w:r w:rsidR="00B61C63">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/202</w:t>
      </w:r>
      <w:r w:rsidR="00B61C6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đến 2</w:t>
      </w:r>
      <w:r w:rsidR="00B61C63">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/12/202</w:t>
      </w:r>
      <w:r w:rsidR="00B61C63">
        <w:rPr>
          <w:rFonts w:ascii="Times New Roman" w:eastAsia="Times New Roman" w:hAnsi="Times New Roman" w:cs="Times New Roman"/>
          <w:color w:val="000000"/>
          <w:sz w:val="28"/>
          <w:szCs w:val="28"/>
        </w:rPr>
        <w:t>2</w:t>
      </w:r>
    </w:p>
    <w:p w:rsidR="00767539" w:rsidRDefault="00132AE9" w:rsidP="00C31F58">
      <w:pPr>
        <w:pBdr>
          <w:top w:val="nil"/>
          <w:left w:val="nil"/>
          <w:bottom w:val="nil"/>
          <w:right w:val="nil"/>
          <w:between w:val="nil"/>
        </w:pBdr>
        <w:spacing w:before="120" w:after="12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đợt tuyển sinh trong năm 202</w:t>
      </w:r>
      <w:r w:rsidR="00B61C63">
        <w:rPr>
          <w:rFonts w:ascii="Times New Roman" w:eastAsia="Times New Roman" w:hAnsi="Times New Roman" w:cs="Times New Roman"/>
          <w:color w:val="000000"/>
          <w:sz w:val="28"/>
          <w:szCs w:val="28"/>
        </w:rPr>
        <w:t>2 gồm 2</w:t>
      </w:r>
      <w:r>
        <w:rPr>
          <w:rFonts w:ascii="Times New Roman" w:eastAsia="Times New Roman" w:hAnsi="Times New Roman" w:cs="Times New Roman"/>
          <w:color w:val="000000"/>
          <w:sz w:val="28"/>
          <w:szCs w:val="28"/>
        </w:rPr>
        <w:t xml:space="preserve"> đợt:</w:t>
      </w:r>
    </w:p>
    <w:p w:rsidR="00767539" w:rsidRDefault="00132AE9" w:rsidP="00C31F58">
      <w:pPr>
        <w:pBdr>
          <w:top w:val="nil"/>
          <w:left w:val="nil"/>
          <w:bottom w:val="nil"/>
          <w:right w:val="nil"/>
          <w:between w:val="nil"/>
        </w:pBdr>
        <w:spacing w:before="120" w:after="12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Đợ</w:t>
      </w:r>
      <w:r w:rsidR="004722ED">
        <w:rPr>
          <w:rFonts w:ascii="Times New Roman" w:eastAsia="Times New Roman" w:hAnsi="Times New Roman" w:cs="Times New Roman"/>
          <w:color w:val="000000"/>
          <w:sz w:val="28"/>
          <w:szCs w:val="28"/>
        </w:rPr>
        <w:t xml:space="preserve">t 1: từ </w:t>
      </w:r>
      <w:r w:rsidR="00D04FE0">
        <w:rPr>
          <w:rFonts w:ascii="Times New Roman" w:eastAsia="Times New Roman" w:hAnsi="Times New Roman" w:cs="Times New Roman"/>
          <w:color w:val="000000"/>
          <w:sz w:val="28"/>
          <w:szCs w:val="28"/>
        </w:rPr>
        <w:t>15</w:t>
      </w:r>
      <w:r w:rsidR="004722ED">
        <w:rPr>
          <w:rFonts w:ascii="Times New Roman" w:eastAsia="Times New Roman" w:hAnsi="Times New Roman" w:cs="Times New Roman"/>
          <w:color w:val="000000"/>
          <w:sz w:val="28"/>
          <w:szCs w:val="28"/>
        </w:rPr>
        <w:t>/</w:t>
      </w:r>
      <w:r w:rsidR="00584F85">
        <w:rPr>
          <w:rFonts w:ascii="Times New Roman" w:eastAsia="Times New Roman" w:hAnsi="Times New Roman" w:cs="Times New Roman"/>
          <w:color w:val="000000"/>
          <w:sz w:val="28"/>
          <w:szCs w:val="28"/>
        </w:rPr>
        <w:t>0</w:t>
      </w:r>
      <w:r w:rsidR="00D04FE0">
        <w:rPr>
          <w:rFonts w:ascii="Times New Roman" w:eastAsia="Times New Roman" w:hAnsi="Times New Roman" w:cs="Times New Roman"/>
          <w:color w:val="000000"/>
          <w:sz w:val="28"/>
          <w:szCs w:val="28"/>
        </w:rPr>
        <w:t>1</w:t>
      </w:r>
      <w:r w:rsidR="004722ED">
        <w:rPr>
          <w:rFonts w:ascii="Times New Roman" w:eastAsia="Times New Roman" w:hAnsi="Times New Roman" w:cs="Times New Roman"/>
          <w:color w:val="000000"/>
          <w:sz w:val="28"/>
          <w:szCs w:val="28"/>
        </w:rPr>
        <w:t>/202</w:t>
      </w:r>
      <w:r w:rsidR="00D04FE0">
        <w:rPr>
          <w:rFonts w:ascii="Times New Roman" w:eastAsia="Times New Roman" w:hAnsi="Times New Roman" w:cs="Times New Roman"/>
          <w:color w:val="000000"/>
          <w:sz w:val="28"/>
          <w:szCs w:val="28"/>
        </w:rPr>
        <w:t>2</w:t>
      </w:r>
      <w:r w:rsidR="00584F85">
        <w:rPr>
          <w:rFonts w:ascii="Times New Roman" w:eastAsia="Times New Roman" w:hAnsi="Times New Roman" w:cs="Times New Roman"/>
          <w:color w:val="000000"/>
          <w:sz w:val="28"/>
          <w:szCs w:val="28"/>
        </w:rPr>
        <w:t xml:space="preserve"> đến 31/7/202</w:t>
      </w:r>
      <w:r w:rsidR="00D04FE0">
        <w:rPr>
          <w:rFonts w:ascii="Times New Roman" w:eastAsia="Times New Roman" w:hAnsi="Times New Roman" w:cs="Times New Roman"/>
          <w:color w:val="000000"/>
          <w:sz w:val="28"/>
          <w:szCs w:val="28"/>
        </w:rPr>
        <w:t>2</w:t>
      </w:r>
    </w:p>
    <w:p w:rsidR="00CB0E7D" w:rsidRDefault="00132AE9" w:rsidP="00CB0E7D">
      <w:pPr>
        <w:pBdr>
          <w:top w:val="nil"/>
          <w:left w:val="nil"/>
          <w:bottom w:val="nil"/>
          <w:right w:val="nil"/>
          <w:between w:val="nil"/>
        </w:pBdr>
        <w:spacing w:before="120" w:after="12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Đợt 2: từ 01/</w:t>
      </w:r>
      <w:r w:rsidR="00584F85">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/202</w:t>
      </w:r>
      <w:r w:rsidR="00D04FE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đến </w:t>
      </w:r>
      <w:r w:rsidR="004722ED">
        <w:rPr>
          <w:rFonts w:ascii="Times New Roman" w:eastAsia="Times New Roman" w:hAnsi="Times New Roman" w:cs="Times New Roman"/>
          <w:color w:val="000000"/>
          <w:sz w:val="28"/>
          <w:szCs w:val="28"/>
        </w:rPr>
        <w:t>2</w:t>
      </w:r>
      <w:r w:rsidR="00D04FE0">
        <w:rPr>
          <w:rFonts w:ascii="Times New Roman" w:eastAsia="Times New Roman" w:hAnsi="Times New Roman" w:cs="Times New Roman"/>
          <w:color w:val="000000"/>
          <w:sz w:val="28"/>
          <w:szCs w:val="28"/>
        </w:rPr>
        <w:t>5</w:t>
      </w:r>
      <w:r w:rsidR="00584F85">
        <w:rPr>
          <w:rFonts w:ascii="Times New Roman" w:eastAsia="Times New Roman" w:hAnsi="Times New Roman" w:cs="Times New Roman"/>
          <w:color w:val="000000"/>
          <w:sz w:val="28"/>
          <w:szCs w:val="28"/>
        </w:rPr>
        <w:t>/12/202</w:t>
      </w:r>
      <w:r w:rsidR="00D04FE0">
        <w:rPr>
          <w:rFonts w:ascii="Times New Roman" w:eastAsia="Times New Roman" w:hAnsi="Times New Roman" w:cs="Times New Roman"/>
          <w:color w:val="000000"/>
          <w:sz w:val="28"/>
          <w:szCs w:val="28"/>
        </w:rPr>
        <w:t>2</w:t>
      </w:r>
    </w:p>
    <w:p w:rsidR="00767539" w:rsidRPr="0082510F" w:rsidRDefault="00132AE9" w:rsidP="00C31F58">
      <w:pPr>
        <w:numPr>
          <w:ilvl w:val="0"/>
          <w:numId w:val="12"/>
        </w:numPr>
        <w:pBdr>
          <w:top w:val="nil"/>
          <w:left w:val="nil"/>
          <w:bottom w:val="nil"/>
          <w:right w:val="nil"/>
          <w:between w:val="nil"/>
        </w:pBdr>
        <w:spacing w:before="120" w:after="120" w:line="240" w:lineRule="auto"/>
        <w:rPr>
          <w:rFonts w:ascii="Times New Roman" w:eastAsia="Times New Roman" w:hAnsi="Times New Roman" w:cs="Times New Roman"/>
          <w:b/>
          <w:color w:val="000000"/>
          <w:sz w:val="28"/>
          <w:szCs w:val="28"/>
        </w:rPr>
      </w:pPr>
      <w:r w:rsidRPr="0082510F">
        <w:rPr>
          <w:rFonts w:ascii="Times New Roman" w:eastAsia="Times New Roman" w:hAnsi="Times New Roman" w:cs="Times New Roman"/>
          <w:b/>
          <w:color w:val="000000"/>
          <w:sz w:val="28"/>
          <w:szCs w:val="28"/>
        </w:rPr>
        <w:t>Đối tượng tuyển sinh:</w:t>
      </w:r>
    </w:p>
    <w:p w:rsidR="00F17893" w:rsidRDefault="00132AE9" w:rsidP="00130652">
      <w:pPr>
        <w:numPr>
          <w:ilvl w:val="0"/>
          <w:numId w:val="13"/>
        </w:numPr>
        <w:pBdr>
          <w:top w:val="nil"/>
          <w:left w:val="nil"/>
          <w:bottom w:val="nil"/>
          <w:right w:val="nil"/>
          <w:between w:val="nil"/>
        </w:pBdr>
        <w:spacing w:after="120" w:line="240" w:lineRule="auto"/>
        <w:ind w:left="0" w:firstLine="10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Đối với trình độ </w:t>
      </w:r>
      <w:r w:rsidR="00F17893">
        <w:rPr>
          <w:rFonts w:ascii="Times New Roman" w:eastAsia="Times New Roman" w:hAnsi="Times New Roman" w:cs="Times New Roman"/>
          <w:color w:val="000000"/>
          <w:sz w:val="28"/>
          <w:szCs w:val="28"/>
        </w:rPr>
        <w:t xml:space="preserve">trung cấp, </w:t>
      </w:r>
      <w:r>
        <w:rPr>
          <w:rFonts w:ascii="Times New Roman" w:eastAsia="Times New Roman" w:hAnsi="Times New Roman" w:cs="Times New Roman"/>
          <w:color w:val="000000"/>
          <w:sz w:val="28"/>
          <w:szCs w:val="28"/>
        </w:rPr>
        <w:t xml:space="preserve">cao đẳng: </w:t>
      </w:r>
    </w:p>
    <w:p w:rsidR="00F17893" w:rsidRDefault="00D04FE0" w:rsidP="00F17893">
      <w:pPr>
        <w:pStyle w:val="ListParagraph"/>
        <w:numPr>
          <w:ilvl w:val="0"/>
          <w:numId w:val="22"/>
        </w:numPr>
        <w:pBdr>
          <w:top w:val="nil"/>
          <w:left w:val="nil"/>
          <w:bottom w:val="nil"/>
          <w:right w:val="nil"/>
          <w:between w:val="nil"/>
        </w:pBdr>
        <w:spacing w:after="120" w:line="240" w:lineRule="auto"/>
        <w:ind w:left="0" w:firstLine="1080"/>
        <w:jc w:val="both"/>
        <w:rPr>
          <w:rFonts w:ascii="Times New Roman" w:eastAsia="Times New Roman" w:hAnsi="Times New Roman" w:cs="Times New Roman"/>
          <w:color w:val="000000"/>
          <w:sz w:val="28"/>
          <w:szCs w:val="28"/>
        </w:rPr>
      </w:pPr>
      <w:r w:rsidRPr="00F17893">
        <w:rPr>
          <w:rFonts w:ascii="Times New Roman" w:eastAsia="Times New Roman" w:hAnsi="Times New Roman" w:cs="Times New Roman"/>
          <w:color w:val="000000"/>
          <w:sz w:val="28"/>
          <w:szCs w:val="28"/>
        </w:rPr>
        <w:t>Thí sinh</w:t>
      </w:r>
      <w:r w:rsidR="00132AE9" w:rsidRPr="00F17893">
        <w:rPr>
          <w:rFonts w:ascii="Times New Roman" w:eastAsia="Times New Roman" w:hAnsi="Times New Roman" w:cs="Times New Roman"/>
          <w:color w:val="000000"/>
          <w:sz w:val="28"/>
          <w:szCs w:val="28"/>
        </w:rPr>
        <w:t xml:space="preserve"> tốt nghiệp trung học phổ thông (viết tắt </w:t>
      </w:r>
      <w:r w:rsidR="00F17893" w:rsidRPr="00F17893">
        <w:rPr>
          <w:rFonts w:ascii="Times New Roman" w:eastAsia="Times New Roman" w:hAnsi="Times New Roman" w:cs="Times New Roman"/>
          <w:color w:val="000000"/>
          <w:sz w:val="28"/>
          <w:szCs w:val="28"/>
        </w:rPr>
        <w:t xml:space="preserve">là THPT) và tương đương trở lên </w:t>
      </w:r>
    </w:p>
    <w:p w:rsidR="00767539" w:rsidRPr="00F17893" w:rsidRDefault="00F17893" w:rsidP="00F17893">
      <w:pPr>
        <w:pStyle w:val="ListParagraph"/>
        <w:numPr>
          <w:ilvl w:val="0"/>
          <w:numId w:val="22"/>
        </w:numPr>
        <w:pBdr>
          <w:top w:val="nil"/>
          <w:left w:val="nil"/>
          <w:bottom w:val="nil"/>
          <w:right w:val="nil"/>
          <w:between w:val="nil"/>
        </w:pBdr>
        <w:spacing w:after="120" w:line="240" w:lineRule="auto"/>
        <w:ind w:left="0" w:firstLine="10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Pr="00F17893">
        <w:rPr>
          <w:rFonts w:ascii="Times New Roman" w:eastAsia="Times New Roman" w:hAnsi="Times New Roman" w:cs="Times New Roman"/>
          <w:color w:val="000000"/>
          <w:sz w:val="28"/>
          <w:szCs w:val="28"/>
        </w:rPr>
        <w:t xml:space="preserve">hí sinh tốt nghiệp </w:t>
      </w:r>
      <w:r>
        <w:rPr>
          <w:rFonts w:ascii="Times New Roman" w:eastAsia="Times New Roman" w:hAnsi="Times New Roman" w:cs="Times New Roman"/>
          <w:color w:val="000000"/>
          <w:sz w:val="28"/>
          <w:szCs w:val="28"/>
        </w:rPr>
        <w:t xml:space="preserve">các ngành </w:t>
      </w:r>
      <w:r w:rsidRPr="00F17893">
        <w:rPr>
          <w:rFonts w:ascii="Times New Roman" w:eastAsia="Times New Roman" w:hAnsi="Times New Roman" w:cs="Times New Roman"/>
          <w:color w:val="000000"/>
          <w:sz w:val="28"/>
          <w:szCs w:val="28"/>
        </w:rPr>
        <w:t>từ trung cấp trở lên</w:t>
      </w:r>
      <w:r>
        <w:rPr>
          <w:rFonts w:ascii="Times New Roman" w:eastAsia="Times New Roman" w:hAnsi="Times New Roman" w:cs="Times New Roman"/>
          <w:color w:val="000000"/>
          <w:sz w:val="28"/>
          <w:szCs w:val="28"/>
        </w:rPr>
        <w:t xml:space="preserve"> (các môn học đã tích lũy ở văn bằng trước đó sẽ được xem xét bảo lưu).</w:t>
      </w:r>
    </w:p>
    <w:p w:rsidR="00767539" w:rsidRDefault="00F17893">
      <w:pPr>
        <w:widowControl w:val="0"/>
        <w:spacing w:before="120" w:after="120" w:line="24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132AE9">
        <w:rPr>
          <w:rFonts w:ascii="Times New Roman" w:eastAsia="Times New Roman" w:hAnsi="Times New Roman" w:cs="Times New Roman"/>
          <w:sz w:val="28"/>
          <w:szCs w:val="28"/>
        </w:rPr>
        <w:t>) Đối với cán bộ, công chức, viên chức, người lao động đang làm việc tại các cơ quan, đơn vị, doanh nghiệp Nhà nước, tổ chức chính trị, tổ chức chính trị xã hội; quân nhân, công an nhân dân tại ngũ; người nước ngoài, nếu có đủ điều kiện sau đây được đăng ký dự tuyển học trình độ trung cấp, cao đẳng:</w:t>
      </w:r>
    </w:p>
    <w:p w:rsidR="00767539" w:rsidRDefault="00132AE9">
      <w:pPr>
        <w:spacing w:before="120"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Bảo đảm các điều kiện được quy định tại Điểm a và b Khoản 2 điều này;</w:t>
      </w:r>
    </w:p>
    <w:p w:rsidR="00767539" w:rsidRDefault="00132AE9">
      <w:pPr>
        <w:spacing w:before="120"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Cán bộ, công chức, viên chức và người lao động (nếu dùng ngân sách nhà nước đi học) đang làm việc tại các cơ quan, đơn vị, doanh nghiệp Nhà nước, tổ chức chính trị, tổ chức chính trị - xã hội được dự tuyển khi đã được thủ trưởng cơ quan có thẩm quyền phê duyệt đồng ý;</w:t>
      </w:r>
    </w:p>
    <w:p w:rsidR="00767539" w:rsidRDefault="00132AE9">
      <w:pPr>
        <w:spacing w:before="120"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Quân nhân và công an nhân dân tại ngũ được dự tuyển vào những trường do Bộ Quốc phòng hoặc Bộ Công an quy định sau khi đã được cấp có thẩm quyền phê duyệt đồng ý; quân nhân tại ngũ sắp hết hạn nghĩa vụ quân sự theo quy định, nếu được Thủ trưởng từ cấp trung đoàn trở lên cho phép, thì được dự tuyển theo nguyện vọng cá nhân, nếu trúng tuyển phải nhập học ngay năm đó, không được bảo lưu sang năm học sau;</w:t>
      </w:r>
    </w:p>
    <w:p w:rsidR="00767539" w:rsidRDefault="00132AE9">
      <w:pPr>
        <w:widowControl w:val="0"/>
        <w:spacing w:before="120"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thí sinh là người nước ngoài, có nguyện vọng học trung cấp, cao đẳng tại Việt Nam: Hiệu trưởng trường căn cứ kết quả học tập THPT hoặc tương đương trở lên của thí sinh (bảng điểm, văn bằng, chứng chỉ minh chứng) và kết quả kiểm tra kiến thức, tiếng Việt (nếu cần) theo quy định của trường để xem xét, quyết định tuyển thí sinh vào học.</w:t>
      </w:r>
    </w:p>
    <w:p w:rsidR="00767539" w:rsidRDefault="00132AE9">
      <w:pPr>
        <w:widowControl w:val="0"/>
        <w:spacing w:before="120"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 vực tuyển sinh: tuyển sinh trong cả nước.</w:t>
      </w:r>
    </w:p>
    <w:p w:rsidR="00140574" w:rsidRDefault="00132AE9" w:rsidP="00D47A83">
      <w:pPr>
        <w:widowControl w:val="0"/>
        <w:spacing w:before="120" w:after="120" w:line="240" w:lineRule="auto"/>
        <w:ind w:firstLine="700"/>
        <w:jc w:val="both"/>
        <w:rPr>
          <w:rFonts w:ascii="Times New Roman" w:eastAsia="Times New Roman" w:hAnsi="Times New Roman" w:cs="Times New Roman"/>
          <w:sz w:val="28"/>
          <w:szCs w:val="28"/>
        </w:rPr>
      </w:pPr>
      <w:r w:rsidRPr="0082510F">
        <w:rPr>
          <w:rFonts w:ascii="Times New Roman" w:eastAsia="Times New Roman" w:hAnsi="Times New Roman" w:cs="Times New Roman"/>
          <w:b/>
          <w:sz w:val="28"/>
          <w:szCs w:val="28"/>
        </w:rPr>
        <w:t xml:space="preserve">3. </w:t>
      </w:r>
      <w:r w:rsidR="00140574">
        <w:rPr>
          <w:rFonts w:ascii="Times New Roman" w:eastAsia="Times New Roman" w:hAnsi="Times New Roman" w:cs="Times New Roman"/>
          <w:b/>
          <w:sz w:val="28"/>
          <w:szCs w:val="28"/>
        </w:rPr>
        <w:t>Phương</w:t>
      </w:r>
      <w:r w:rsidRPr="0082510F">
        <w:rPr>
          <w:rFonts w:ascii="Times New Roman" w:eastAsia="Times New Roman" w:hAnsi="Times New Roman" w:cs="Times New Roman"/>
          <w:b/>
          <w:sz w:val="28"/>
          <w:szCs w:val="28"/>
        </w:rPr>
        <w:t xml:space="preserve"> thức</w:t>
      </w:r>
      <w:r w:rsidR="00140574">
        <w:rPr>
          <w:rFonts w:ascii="Times New Roman" w:eastAsia="Times New Roman" w:hAnsi="Times New Roman" w:cs="Times New Roman"/>
          <w:b/>
          <w:sz w:val="28"/>
          <w:szCs w:val="28"/>
        </w:rPr>
        <w:t>, hình thức</w:t>
      </w:r>
      <w:r w:rsidRPr="0082510F">
        <w:rPr>
          <w:rFonts w:ascii="Times New Roman" w:eastAsia="Times New Roman" w:hAnsi="Times New Roman" w:cs="Times New Roman"/>
          <w:b/>
          <w:sz w:val="28"/>
          <w:szCs w:val="28"/>
        </w:rPr>
        <w:t xml:space="preserve"> tuyển sinh:</w:t>
      </w:r>
      <w:r w:rsidR="00D47A83">
        <w:rPr>
          <w:rFonts w:ascii="Times New Roman" w:eastAsia="Times New Roman" w:hAnsi="Times New Roman" w:cs="Times New Roman"/>
          <w:sz w:val="28"/>
          <w:szCs w:val="28"/>
        </w:rPr>
        <w:t xml:space="preserve"> </w:t>
      </w:r>
    </w:p>
    <w:p w:rsidR="008E15F4" w:rsidRPr="008E15F4" w:rsidRDefault="008E15F4" w:rsidP="00D47A83">
      <w:pPr>
        <w:widowControl w:val="0"/>
        <w:spacing w:before="120" w:after="120" w:line="240" w:lineRule="auto"/>
        <w:ind w:firstLine="700"/>
        <w:jc w:val="both"/>
        <w:rPr>
          <w:rFonts w:ascii="Times New Roman" w:eastAsia="Times New Roman" w:hAnsi="Times New Roman" w:cs="Times New Roman"/>
          <w:sz w:val="26"/>
          <w:szCs w:val="28"/>
        </w:rPr>
      </w:pPr>
    </w:p>
    <w:p w:rsidR="00140574" w:rsidRPr="008E15F4" w:rsidRDefault="00140574" w:rsidP="00140574">
      <w:pPr>
        <w:widowControl w:val="0"/>
        <w:spacing w:before="120" w:after="120" w:line="240" w:lineRule="auto"/>
        <w:jc w:val="both"/>
        <w:rPr>
          <w:rFonts w:ascii="Times New Roman" w:eastAsia="Times New Roman" w:hAnsi="Times New Roman" w:cs="Times New Roman"/>
          <w:b/>
          <w:sz w:val="28"/>
          <w:szCs w:val="28"/>
        </w:rPr>
      </w:pPr>
      <w:r w:rsidRPr="008E15F4">
        <w:rPr>
          <w:rFonts w:ascii="Times New Roman" w:eastAsia="Times New Roman" w:hAnsi="Times New Roman" w:cs="Times New Roman"/>
          <w:b/>
          <w:sz w:val="28"/>
          <w:szCs w:val="28"/>
        </w:rPr>
        <w:t xml:space="preserve">1. Phương thức tuyển sinh: </w:t>
      </w:r>
    </w:p>
    <w:p w:rsidR="00767539" w:rsidRDefault="00140574" w:rsidP="00140574">
      <w:pPr>
        <w:widowControl w:val="0"/>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Trường Cao đẳng Y </w:t>
      </w:r>
      <w:r w:rsidR="00D04FE0">
        <w:rPr>
          <w:rFonts w:ascii="Times New Roman" w:eastAsia="Times New Roman" w:hAnsi="Times New Roman" w:cs="Times New Roman"/>
          <w:sz w:val="28"/>
          <w:szCs w:val="28"/>
        </w:rPr>
        <w:t xml:space="preserve">khoa </w:t>
      </w:r>
      <w:r>
        <w:rPr>
          <w:rFonts w:ascii="Times New Roman" w:eastAsia="Times New Roman" w:hAnsi="Times New Roman" w:cs="Times New Roman"/>
          <w:sz w:val="28"/>
          <w:szCs w:val="28"/>
        </w:rPr>
        <w:t xml:space="preserve">Hà Nội tổ chức xét tuyển </w:t>
      </w:r>
      <w:r w:rsidR="008E15F4">
        <w:rPr>
          <w:rFonts w:ascii="Times New Roman" w:eastAsia="Times New Roman" w:hAnsi="Times New Roman" w:cs="Times New Roman"/>
          <w:sz w:val="28"/>
          <w:szCs w:val="28"/>
        </w:rPr>
        <w:t>cho tất cả các trình độ đào tạo cao đẳng, trung cấp.</w:t>
      </w:r>
    </w:p>
    <w:p w:rsidR="00140574" w:rsidRDefault="00140574" w:rsidP="00140574">
      <w:pPr>
        <w:widowControl w:val="0"/>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Căn cứ xét tuyển:</w:t>
      </w:r>
    </w:p>
    <w:p w:rsidR="00140574" w:rsidRDefault="00140574" w:rsidP="00740850">
      <w:pPr>
        <w:pStyle w:val="ListParagraph"/>
        <w:widowControl w:val="0"/>
        <w:numPr>
          <w:ilvl w:val="0"/>
          <w:numId w:val="16"/>
        </w:numPr>
        <w:spacing w:before="120" w:after="12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Bằng tốt nghiệp THPT hoặc Giấy chứng nhận tốt nghiệp </w:t>
      </w:r>
      <w:r w:rsidR="008A7C3A">
        <w:rPr>
          <w:rFonts w:ascii="Times New Roman" w:eastAsia="Times New Roman" w:hAnsi="Times New Roman" w:cs="Times New Roman"/>
          <w:sz w:val="28"/>
          <w:szCs w:val="28"/>
        </w:rPr>
        <w:t xml:space="preserve">THPT </w:t>
      </w:r>
      <w:r>
        <w:rPr>
          <w:rFonts w:ascii="Times New Roman" w:eastAsia="Times New Roman" w:hAnsi="Times New Roman" w:cs="Times New Roman"/>
          <w:sz w:val="28"/>
          <w:szCs w:val="28"/>
        </w:rPr>
        <w:t>tạm thời (nếu tốt nghiệp THPT trong năm xét tuyển)</w:t>
      </w:r>
      <w:r w:rsidR="008A7C3A">
        <w:rPr>
          <w:rFonts w:ascii="Times New Roman" w:eastAsia="Times New Roman" w:hAnsi="Times New Roman" w:cs="Times New Roman"/>
          <w:sz w:val="28"/>
          <w:szCs w:val="28"/>
        </w:rPr>
        <w:t xml:space="preserve"> </w:t>
      </w:r>
      <w:r w:rsidR="00740850">
        <w:rPr>
          <w:rFonts w:ascii="Times New Roman" w:eastAsia="Times New Roman" w:hAnsi="Times New Roman" w:cs="Times New Roman"/>
          <w:sz w:val="28"/>
          <w:szCs w:val="28"/>
        </w:rPr>
        <w:t xml:space="preserve">hoặc tương đương </w:t>
      </w:r>
      <w:r w:rsidR="008E15F4">
        <w:rPr>
          <w:rFonts w:ascii="Times New Roman" w:eastAsia="Times New Roman" w:hAnsi="Times New Roman" w:cs="Times New Roman"/>
          <w:sz w:val="28"/>
          <w:szCs w:val="28"/>
        </w:rPr>
        <w:t>trở lên.</w:t>
      </w:r>
    </w:p>
    <w:p w:rsidR="008A7C3A" w:rsidRDefault="008A7C3A" w:rsidP="00740850">
      <w:pPr>
        <w:pStyle w:val="ListParagraph"/>
        <w:widowControl w:val="0"/>
        <w:numPr>
          <w:ilvl w:val="0"/>
          <w:numId w:val="16"/>
        </w:numPr>
        <w:spacing w:before="120" w:after="12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với </w:t>
      </w:r>
      <w:r w:rsidR="00F17893">
        <w:rPr>
          <w:rFonts w:ascii="Times New Roman" w:eastAsia="Times New Roman" w:hAnsi="Times New Roman" w:cs="Times New Roman"/>
          <w:sz w:val="28"/>
          <w:szCs w:val="28"/>
        </w:rPr>
        <w:t xml:space="preserve">thí sinh đã tốt nghiệp </w:t>
      </w:r>
      <w:r>
        <w:rPr>
          <w:rFonts w:ascii="Times New Roman" w:eastAsia="Times New Roman" w:hAnsi="Times New Roman" w:cs="Times New Roman"/>
          <w:sz w:val="28"/>
          <w:szCs w:val="28"/>
        </w:rPr>
        <w:t>trình độ trung cấp</w:t>
      </w:r>
      <w:r w:rsidR="00F17893">
        <w:rPr>
          <w:rFonts w:ascii="Times New Roman" w:eastAsia="Times New Roman" w:hAnsi="Times New Roman" w:cs="Times New Roman"/>
          <w:sz w:val="28"/>
          <w:szCs w:val="28"/>
        </w:rPr>
        <w:t xml:space="preserve"> trở lên</w:t>
      </w:r>
      <w:r>
        <w:rPr>
          <w:rFonts w:ascii="Times New Roman" w:eastAsia="Times New Roman" w:hAnsi="Times New Roman" w:cs="Times New Roman"/>
          <w:sz w:val="28"/>
          <w:szCs w:val="28"/>
        </w:rPr>
        <w:t>: Bằng tốt nghiệp THPT</w:t>
      </w:r>
      <w:r w:rsidR="00F17893">
        <w:rPr>
          <w:rFonts w:ascii="Times New Roman" w:eastAsia="Times New Roman" w:hAnsi="Times New Roman" w:cs="Times New Roman"/>
          <w:sz w:val="28"/>
          <w:szCs w:val="28"/>
        </w:rPr>
        <w:t>, Bằng tốt nghiệp và bảng điểm học tập văn bằng 1</w:t>
      </w:r>
      <w:r w:rsidR="008E15F4">
        <w:rPr>
          <w:rFonts w:ascii="Times New Roman" w:eastAsia="Times New Roman" w:hAnsi="Times New Roman" w:cs="Times New Roman"/>
          <w:sz w:val="28"/>
          <w:szCs w:val="28"/>
        </w:rPr>
        <w:t>.</w:t>
      </w:r>
    </w:p>
    <w:p w:rsidR="00FD6C54" w:rsidRPr="008E15F4" w:rsidRDefault="00952FD5" w:rsidP="00952FD5">
      <w:pPr>
        <w:widowControl w:val="0"/>
        <w:tabs>
          <w:tab w:val="left" w:pos="1890"/>
        </w:tabs>
        <w:spacing w:before="120" w:after="120" w:line="240" w:lineRule="auto"/>
        <w:ind w:left="720" w:hanging="720"/>
        <w:jc w:val="both"/>
        <w:rPr>
          <w:rFonts w:ascii="Times New Roman" w:eastAsia="Times New Roman" w:hAnsi="Times New Roman" w:cs="Times New Roman"/>
          <w:b/>
          <w:sz w:val="28"/>
          <w:szCs w:val="28"/>
        </w:rPr>
      </w:pPr>
      <w:r w:rsidRPr="008E15F4">
        <w:rPr>
          <w:rFonts w:ascii="Times New Roman" w:eastAsia="Times New Roman" w:hAnsi="Times New Roman" w:cs="Times New Roman"/>
          <w:b/>
          <w:sz w:val="28"/>
          <w:szCs w:val="28"/>
        </w:rPr>
        <w:t xml:space="preserve">2. </w:t>
      </w:r>
      <w:r w:rsidR="00FD6C54" w:rsidRPr="008E15F4">
        <w:rPr>
          <w:rFonts w:ascii="Times New Roman" w:eastAsia="Times New Roman" w:hAnsi="Times New Roman" w:cs="Times New Roman"/>
          <w:b/>
          <w:sz w:val="28"/>
          <w:szCs w:val="28"/>
        </w:rPr>
        <w:t>Hình thức đăng ký tuyển sinh:</w:t>
      </w:r>
    </w:p>
    <w:p w:rsidR="00FD6C54" w:rsidRDefault="00FD6C54" w:rsidP="00FD6C54">
      <w:pPr>
        <w:pStyle w:val="ListParagraph"/>
        <w:widowControl w:val="0"/>
        <w:tabs>
          <w:tab w:val="left" w:pos="1890"/>
        </w:tabs>
        <w:spacing w:before="120" w:after="12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Trường Cao đẳng Y </w:t>
      </w:r>
      <w:r w:rsidR="00D04FE0">
        <w:rPr>
          <w:rFonts w:ascii="Times New Roman" w:eastAsia="Times New Roman" w:hAnsi="Times New Roman" w:cs="Times New Roman"/>
          <w:sz w:val="28"/>
          <w:szCs w:val="28"/>
        </w:rPr>
        <w:t xml:space="preserve">khoa </w:t>
      </w:r>
      <w:r>
        <w:rPr>
          <w:rFonts w:ascii="Times New Roman" w:eastAsia="Times New Roman" w:hAnsi="Times New Roman" w:cs="Times New Roman"/>
          <w:sz w:val="28"/>
          <w:szCs w:val="28"/>
        </w:rPr>
        <w:t>Hà Nội tổ chức tiếp nhận đăng ký tuyển sinh theo hai hình thức là đăng ký trực tuyến và đăng ký trực tiếp tại trường.</w:t>
      </w:r>
    </w:p>
    <w:p w:rsidR="00D04FE0" w:rsidRPr="00D04FE0" w:rsidRDefault="00FD6C54" w:rsidP="00D04FE0">
      <w:pPr>
        <w:spacing w:before="120" w:after="120"/>
        <w:ind w:right="-36" w:firstLine="720"/>
        <w:rPr>
          <w:rFonts w:ascii="Times New Roman" w:hAnsi="Times New Roman" w:cs="Times New Roman"/>
          <w:sz w:val="28"/>
          <w:szCs w:val="26"/>
        </w:rPr>
      </w:pPr>
      <w:r>
        <w:rPr>
          <w:rFonts w:ascii="Times New Roman" w:eastAsia="Times New Roman" w:hAnsi="Times New Roman" w:cs="Times New Roman"/>
          <w:sz w:val="28"/>
          <w:szCs w:val="28"/>
        </w:rPr>
        <w:t xml:space="preserve">Đăng ký trực tuyến: Thí sinh đăng ký tuyển sinh trực tuyến tại </w:t>
      </w:r>
      <w:r w:rsidR="00D04FE0">
        <w:rPr>
          <w:rFonts w:ascii="Times New Roman" w:eastAsia="Times New Roman" w:hAnsi="Times New Roman" w:cs="Times New Roman"/>
          <w:sz w:val="28"/>
          <w:szCs w:val="28"/>
        </w:rPr>
        <w:t>website</w:t>
      </w:r>
      <w:r>
        <w:rPr>
          <w:rFonts w:ascii="Times New Roman" w:eastAsia="Times New Roman" w:hAnsi="Times New Roman" w:cs="Times New Roman"/>
          <w:sz w:val="28"/>
          <w:szCs w:val="28"/>
        </w:rPr>
        <w:t xml:space="preserve">: </w:t>
      </w:r>
      <w:hyperlink r:id="rId6" w:history="1">
        <w:r w:rsidR="00D04FE0" w:rsidRPr="00D04FE0">
          <w:rPr>
            <w:rStyle w:val="Hyperlink"/>
            <w:rFonts w:ascii="Times New Roman" w:hAnsi="Times New Roman" w:cs="Times New Roman"/>
            <w:sz w:val="28"/>
            <w:szCs w:val="26"/>
          </w:rPr>
          <w:t>https://cdykhoahn.edu.vn</w:t>
        </w:r>
      </w:hyperlink>
    </w:p>
    <w:p w:rsidR="00FD6C54" w:rsidRPr="00FD6C54" w:rsidRDefault="00FD6C54" w:rsidP="00FD6C54">
      <w:pPr>
        <w:pStyle w:val="ListParagraph"/>
        <w:widowControl w:val="0"/>
        <w:numPr>
          <w:ilvl w:val="0"/>
          <w:numId w:val="17"/>
        </w:numPr>
        <w:spacing w:before="120" w:after="120" w:line="240" w:lineRule="auto"/>
        <w:ind w:left="0" w:firstLine="3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Đăng ký trực tiếp tại trường: Thí sinh chuẩn bị hồ sơ theo quy định và nộp trực tiếp tại trường.</w:t>
      </w:r>
    </w:p>
    <w:p w:rsidR="00767539" w:rsidRDefault="00132AE9" w:rsidP="00952FD5">
      <w:pPr>
        <w:widowControl w:val="0"/>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4. Chính sách ưu tiên</w:t>
      </w:r>
      <w:r w:rsidR="0082510F">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 xml:space="preserve">hực hiện theo phụ lục 01, </w:t>
      </w:r>
      <w:r w:rsidR="0082510F">
        <w:rPr>
          <w:rFonts w:ascii="Times New Roman" w:eastAsia="Times New Roman" w:hAnsi="Times New Roman" w:cs="Times New Roman"/>
          <w:sz w:val="28"/>
          <w:szCs w:val="28"/>
        </w:rPr>
        <w:t>Thông tư 05/2017/TT-BLĐTBXH</w:t>
      </w:r>
      <w:r>
        <w:rPr>
          <w:rFonts w:ascii="Times New Roman" w:eastAsia="Times New Roman" w:hAnsi="Times New Roman" w:cs="Times New Roman"/>
          <w:sz w:val="28"/>
          <w:szCs w:val="28"/>
        </w:rPr>
        <w:t xml:space="preserve"> ngày 02</w:t>
      </w:r>
      <w:r w:rsidR="0082510F">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8251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2017 của Bộ Lao động </w:t>
      </w:r>
      <w:r w:rsidR="00825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Thương binh và Xã hội)</w:t>
      </w:r>
    </w:p>
    <w:p w:rsidR="00740850" w:rsidRDefault="00132AE9" w:rsidP="00952FD5">
      <w:pPr>
        <w:widowControl w:val="0"/>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Điều 5. </w:t>
      </w:r>
      <w:r w:rsidR="00740850">
        <w:rPr>
          <w:rFonts w:ascii="Times New Roman" w:eastAsia="Times New Roman" w:hAnsi="Times New Roman" w:cs="Times New Roman"/>
          <w:b/>
          <w:sz w:val="28"/>
          <w:szCs w:val="28"/>
        </w:rPr>
        <w:t>Điều kiện đảm bảo chất lượng đầu vào</w:t>
      </w:r>
    </w:p>
    <w:p w:rsidR="00740850" w:rsidRDefault="00740850" w:rsidP="00740850">
      <w:pPr>
        <w:pStyle w:val="ListParagraph"/>
        <w:widowControl w:val="0"/>
        <w:numPr>
          <w:ilvl w:val="0"/>
          <w:numId w:val="18"/>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Đã tốt nghiệp THPT hoặc tương đương </w:t>
      </w:r>
      <w:r w:rsidRPr="00740850">
        <w:rPr>
          <w:rFonts w:ascii="Times New Roman" w:eastAsia="Times New Roman" w:hAnsi="Times New Roman" w:cs="Times New Roman"/>
          <w:sz w:val="28"/>
          <w:szCs w:val="28"/>
        </w:rPr>
        <w:t xml:space="preserve">hoặc </w:t>
      </w:r>
      <w:r>
        <w:rPr>
          <w:rFonts w:ascii="Times New Roman" w:eastAsia="Times New Roman" w:hAnsi="Times New Roman" w:cs="Times New Roman"/>
          <w:sz w:val="28"/>
          <w:szCs w:val="28"/>
        </w:rPr>
        <w:t>đã</w:t>
      </w:r>
      <w:r w:rsidRPr="00740850">
        <w:rPr>
          <w:rFonts w:ascii="Times New Roman" w:eastAsia="Times New Roman" w:hAnsi="Times New Roman" w:cs="Times New Roman"/>
          <w:sz w:val="28"/>
          <w:szCs w:val="28"/>
        </w:rPr>
        <w:t xml:space="preserve"> tốt nghiệp trung cấp</w:t>
      </w:r>
      <w:r>
        <w:rPr>
          <w:rFonts w:ascii="Times New Roman" w:eastAsia="Times New Roman" w:hAnsi="Times New Roman" w:cs="Times New Roman"/>
          <w:sz w:val="28"/>
          <w:szCs w:val="28"/>
        </w:rPr>
        <w:t xml:space="preserve"> và đạt yêu cầu đủ khối lượng kiến thức văn hóa trung học phổ thông theo quy định</w:t>
      </w:r>
    </w:p>
    <w:p w:rsidR="00740850" w:rsidRDefault="00740850" w:rsidP="00740850">
      <w:pPr>
        <w:pStyle w:val="ListParagraph"/>
        <w:widowControl w:val="0"/>
        <w:numPr>
          <w:ilvl w:val="0"/>
          <w:numId w:val="18"/>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đủ sức khỏe để học tập theo quy định hiện hành.</w:t>
      </w:r>
    </w:p>
    <w:p w:rsidR="001867D5" w:rsidRDefault="001867D5" w:rsidP="00740850">
      <w:pPr>
        <w:pStyle w:val="ListParagraph"/>
        <w:widowControl w:val="0"/>
        <w:numPr>
          <w:ilvl w:val="0"/>
          <w:numId w:val="18"/>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thuộc đối tượng đang bị truy cứu trách nhiệm hình sự.</w:t>
      </w:r>
    </w:p>
    <w:p w:rsidR="00767539" w:rsidRDefault="00740850" w:rsidP="00952FD5">
      <w:pPr>
        <w:widowControl w:val="0"/>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Điều 6. </w:t>
      </w:r>
      <w:r w:rsidR="00132AE9">
        <w:rPr>
          <w:rFonts w:ascii="Times New Roman" w:eastAsia="Times New Roman" w:hAnsi="Times New Roman" w:cs="Times New Roman"/>
          <w:b/>
          <w:sz w:val="28"/>
          <w:szCs w:val="28"/>
        </w:rPr>
        <w:t>Thủ tục và hồ sơ đăng ký dự tuyển vào trình độ trung cấp, trình độ cao đẳng</w:t>
      </w:r>
    </w:p>
    <w:p w:rsidR="00767539" w:rsidRDefault="00132AE9" w:rsidP="00C31F58">
      <w:pPr>
        <w:widowControl w:val="0"/>
        <w:numPr>
          <w:ilvl w:val="0"/>
          <w:numId w:val="1"/>
        </w:num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Đăng ký dự tuyển (viết tắt là ĐKDT)</w:t>
      </w:r>
    </w:p>
    <w:p w:rsidR="00767539" w:rsidRDefault="00132AE9" w:rsidP="003649F0">
      <w:pPr>
        <w:widowControl w:val="0"/>
        <w:numPr>
          <w:ilvl w:val="0"/>
          <w:numId w:val="2"/>
        </w:numPr>
        <w:pBdr>
          <w:top w:val="nil"/>
          <w:left w:val="nil"/>
          <w:bottom w:val="nil"/>
          <w:right w:val="nil"/>
          <w:between w:val="nil"/>
        </w:pBdr>
        <w:tabs>
          <w:tab w:val="left" w:pos="990"/>
        </w:tabs>
        <w:spacing w:before="120" w:after="120" w:line="240" w:lineRule="auto"/>
        <w:ind w:left="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 vào kế hoạch tuyển sinh của trường, thí sinh ĐKDT vào ngành, nghề học của trường phù hợp với nguyện vọng, khả năng và điều kiện của mình;</w:t>
      </w:r>
    </w:p>
    <w:p w:rsidR="00767539" w:rsidRDefault="00132AE9" w:rsidP="003649F0">
      <w:pPr>
        <w:widowControl w:val="0"/>
        <w:numPr>
          <w:ilvl w:val="0"/>
          <w:numId w:val="2"/>
        </w:numPr>
        <w:pBdr>
          <w:top w:val="nil"/>
          <w:left w:val="nil"/>
          <w:bottom w:val="nil"/>
          <w:right w:val="nil"/>
          <w:between w:val="nil"/>
        </w:pBdr>
        <w:tabs>
          <w:tab w:val="left" w:pos="990"/>
        </w:tabs>
        <w:spacing w:before="120" w:after="120" w:line="240" w:lineRule="auto"/>
        <w:ind w:left="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Thí sinh có thể đăng ký xét tuyển từ 1 đến 2 ngành vào trường.</w:t>
      </w:r>
    </w:p>
    <w:p w:rsidR="00767539" w:rsidRPr="00D04FE0" w:rsidRDefault="00132AE9" w:rsidP="00D04FE0">
      <w:pPr>
        <w:spacing w:before="120" w:after="120"/>
        <w:ind w:right="-36" w:firstLine="720"/>
        <w:rPr>
          <w:rFonts w:ascii="Times New Roman" w:hAnsi="Times New Roman" w:cs="Times New Roman"/>
          <w:sz w:val="28"/>
          <w:szCs w:val="26"/>
        </w:rPr>
      </w:pPr>
      <w:r>
        <w:rPr>
          <w:rFonts w:ascii="Times New Roman" w:eastAsia="Times New Roman" w:hAnsi="Times New Roman" w:cs="Times New Roman"/>
          <w:sz w:val="28"/>
          <w:szCs w:val="28"/>
        </w:rPr>
        <w:t>Mẫu phiếu đăng ký tuyển sinh được nhà trường phát hành và đăng tải trên trang thông tin điện tử của trường (Website:</w:t>
      </w:r>
      <w:r w:rsidR="00D04FE0">
        <w:rPr>
          <w:rFonts w:ascii="Times New Roman" w:eastAsia="Times New Roman" w:hAnsi="Times New Roman" w:cs="Times New Roman"/>
          <w:sz w:val="28"/>
          <w:szCs w:val="28"/>
        </w:rPr>
        <w:t xml:space="preserve"> </w:t>
      </w:r>
      <w:hyperlink r:id="rId7" w:history="1">
        <w:r w:rsidR="00D04FE0" w:rsidRPr="00D04FE0">
          <w:rPr>
            <w:rStyle w:val="Hyperlink"/>
            <w:rFonts w:ascii="Times New Roman" w:hAnsi="Times New Roman" w:cs="Times New Roman"/>
            <w:sz w:val="28"/>
            <w:szCs w:val="26"/>
          </w:rPr>
          <w:t>https://cdykhoahn.edu.vn</w:t>
        </w:r>
      </w:hyperlink>
      <w:r w:rsidR="00D04FE0">
        <w:rPr>
          <w:rStyle w:val="Hyperlink"/>
          <w:rFonts w:ascii="Times New Roman" w:hAnsi="Times New Roman" w:cs="Times New Roman"/>
          <w:sz w:val="28"/>
          <w:szCs w:val="26"/>
        </w:rPr>
        <w:t>)</w:t>
      </w:r>
    </w:p>
    <w:p w:rsidR="00767539" w:rsidRDefault="00D47A83" w:rsidP="00843965">
      <w:pPr>
        <w:widowControl w:val="0"/>
        <w:numPr>
          <w:ilvl w:val="0"/>
          <w:numId w:val="1"/>
        </w:numPr>
        <w:pBdr>
          <w:top w:val="nil"/>
          <w:left w:val="nil"/>
          <w:bottom w:val="nil"/>
          <w:right w:val="nil"/>
          <w:between w:val="nil"/>
        </w:pBdr>
        <w:spacing w:before="120" w:after="120" w:line="240" w:lineRule="auto"/>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Hồ sơ ĐKDT</w:t>
      </w:r>
    </w:p>
    <w:p w:rsidR="00767539" w:rsidRDefault="00132AE9" w:rsidP="003649F0">
      <w:pPr>
        <w:pStyle w:val="ListParagraph"/>
        <w:widowControl w:val="0"/>
        <w:numPr>
          <w:ilvl w:val="0"/>
          <w:numId w:val="3"/>
        </w:numPr>
        <w:pBdr>
          <w:top w:val="nil"/>
          <w:left w:val="nil"/>
          <w:bottom w:val="nil"/>
          <w:right w:val="nil"/>
          <w:between w:val="nil"/>
        </w:pBdr>
        <w:spacing w:before="120" w:after="120" w:line="240" w:lineRule="auto"/>
        <w:ind w:left="990" w:hanging="270"/>
        <w:jc w:val="both"/>
        <w:rPr>
          <w:rFonts w:ascii="Times New Roman" w:eastAsia="Times New Roman" w:hAnsi="Times New Roman" w:cs="Times New Roman"/>
          <w:color w:val="000000"/>
          <w:sz w:val="28"/>
          <w:szCs w:val="28"/>
        </w:rPr>
      </w:pPr>
      <w:r w:rsidRPr="003649F0">
        <w:rPr>
          <w:rFonts w:ascii="Times New Roman" w:eastAsia="Times New Roman" w:hAnsi="Times New Roman" w:cs="Times New Roman"/>
          <w:color w:val="000000"/>
          <w:sz w:val="28"/>
          <w:szCs w:val="28"/>
        </w:rPr>
        <w:t>Phiếu đăng ký dự tuyển</w:t>
      </w:r>
      <w:r w:rsidR="00D47A83" w:rsidRPr="003649F0">
        <w:rPr>
          <w:rFonts w:ascii="Times New Roman" w:eastAsia="Times New Roman" w:hAnsi="Times New Roman" w:cs="Times New Roman"/>
          <w:color w:val="000000"/>
          <w:sz w:val="28"/>
          <w:szCs w:val="28"/>
        </w:rPr>
        <w:t xml:space="preserve"> (theo mẫu của Trường)</w:t>
      </w:r>
      <w:r w:rsidR="003649F0">
        <w:rPr>
          <w:rFonts w:ascii="Times New Roman" w:eastAsia="Times New Roman" w:hAnsi="Times New Roman" w:cs="Times New Roman"/>
          <w:color w:val="000000"/>
          <w:sz w:val="28"/>
          <w:szCs w:val="28"/>
        </w:rPr>
        <w:t>.</w:t>
      </w:r>
      <w:r w:rsidRPr="003649F0">
        <w:rPr>
          <w:rFonts w:ascii="Times New Roman" w:eastAsia="Times New Roman" w:hAnsi="Times New Roman" w:cs="Times New Roman"/>
          <w:color w:val="000000"/>
          <w:sz w:val="28"/>
          <w:szCs w:val="28"/>
        </w:rPr>
        <w:t xml:space="preserve"> </w:t>
      </w:r>
    </w:p>
    <w:p w:rsidR="003649F0" w:rsidRDefault="003649F0" w:rsidP="003649F0">
      <w:pPr>
        <w:pStyle w:val="ListParagraph"/>
        <w:widowControl w:val="0"/>
        <w:numPr>
          <w:ilvl w:val="0"/>
          <w:numId w:val="3"/>
        </w:numPr>
        <w:spacing w:before="120" w:after="12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Bản sao có chứng thực b</w:t>
      </w:r>
      <w:r>
        <w:rPr>
          <w:rFonts w:ascii="Times New Roman" w:eastAsia="Times New Roman" w:hAnsi="Times New Roman" w:cs="Times New Roman"/>
          <w:sz w:val="28"/>
          <w:szCs w:val="28"/>
        </w:rPr>
        <w:t xml:space="preserve">ằng tốt nghiệp THPT hoặc Giấy chứng nhận tốt nghiệp THPT tạm thời (nếu tốt nghiệp THPT trong năm xét tuyển) hoặc tương đương hoặc bằng tốt nghiệp trung cấp; </w:t>
      </w:r>
      <w:r w:rsidRPr="003649F0">
        <w:rPr>
          <w:rFonts w:ascii="Times New Roman" w:eastAsia="Times New Roman" w:hAnsi="Times New Roman" w:cs="Times New Roman"/>
          <w:color w:val="000000"/>
          <w:sz w:val="28"/>
          <w:szCs w:val="28"/>
        </w:rPr>
        <w:t>Bản sao có chứng thực</w:t>
      </w:r>
      <w:r>
        <w:rPr>
          <w:rFonts w:ascii="Times New Roman" w:eastAsia="Times New Roman" w:hAnsi="Times New Roman" w:cs="Times New Roman"/>
          <w:sz w:val="28"/>
          <w:szCs w:val="28"/>
        </w:rPr>
        <w:t xml:space="preserve"> học bạ THPT hoặc bảng điểm học tập trình độ trung cấp (có thể hiện điểm các học phần văn hóa phổ thông).</w:t>
      </w:r>
    </w:p>
    <w:p w:rsidR="00CE2365" w:rsidRPr="003649F0" w:rsidRDefault="00843965" w:rsidP="003649F0">
      <w:pPr>
        <w:pStyle w:val="ListParagraph"/>
        <w:widowControl w:val="0"/>
        <w:numPr>
          <w:ilvl w:val="0"/>
          <w:numId w:val="3"/>
        </w:numPr>
        <w:pBdr>
          <w:top w:val="nil"/>
          <w:left w:val="nil"/>
          <w:bottom w:val="nil"/>
          <w:right w:val="nil"/>
          <w:between w:val="nil"/>
        </w:pBdr>
        <w:tabs>
          <w:tab w:val="left" w:pos="1080"/>
        </w:tabs>
        <w:spacing w:before="120" w:after="120" w:line="240" w:lineRule="auto"/>
        <w:ind w:left="0" w:firstLine="720"/>
        <w:jc w:val="both"/>
        <w:rPr>
          <w:rFonts w:ascii="Times New Roman" w:eastAsia="Times New Roman" w:hAnsi="Times New Roman" w:cs="Times New Roman"/>
          <w:color w:val="000000"/>
          <w:sz w:val="28"/>
          <w:szCs w:val="28"/>
        </w:rPr>
      </w:pPr>
      <w:r w:rsidRPr="003649F0">
        <w:rPr>
          <w:rFonts w:ascii="Times New Roman" w:eastAsia="Times New Roman" w:hAnsi="Times New Roman" w:cs="Times New Roman"/>
          <w:color w:val="000000"/>
          <w:sz w:val="28"/>
          <w:szCs w:val="28"/>
        </w:rPr>
        <w:t>Đối với những thí sinh đăng ký các ngành học hệ trung cấp văn bằng 2 của trường ngoài mục a, b hồ sơ còn có b</w:t>
      </w:r>
      <w:r w:rsidR="00CE2365" w:rsidRPr="003649F0">
        <w:rPr>
          <w:rFonts w:ascii="Times New Roman" w:eastAsia="Times New Roman" w:hAnsi="Times New Roman" w:cs="Times New Roman"/>
          <w:color w:val="000000"/>
          <w:sz w:val="28"/>
          <w:szCs w:val="28"/>
        </w:rPr>
        <w:t xml:space="preserve">ản sao có chứng thực bằng tốt nghiệp </w:t>
      </w:r>
      <w:r w:rsidRPr="003649F0">
        <w:rPr>
          <w:rFonts w:ascii="Times New Roman" w:eastAsia="Times New Roman" w:hAnsi="Times New Roman" w:cs="Times New Roman"/>
          <w:color w:val="000000"/>
          <w:sz w:val="28"/>
          <w:szCs w:val="28"/>
        </w:rPr>
        <w:t xml:space="preserve">và </w:t>
      </w:r>
      <w:r w:rsidRPr="003649F0">
        <w:rPr>
          <w:rFonts w:ascii="Times New Roman" w:eastAsia="Times New Roman" w:hAnsi="Times New Roman" w:cs="Times New Roman"/>
          <w:color w:val="000000"/>
          <w:sz w:val="28"/>
          <w:szCs w:val="28"/>
        </w:rPr>
        <w:lastRenderedPageBreak/>
        <w:t xml:space="preserve">bảng điểm </w:t>
      </w:r>
      <w:r w:rsidR="00CE2365" w:rsidRPr="003649F0">
        <w:rPr>
          <w:rFonts w:ascii="Times New Roman" w:eastAsia="Times New Roman" w:hAnsi="Times New Roman" w:cs="Times New Roman"/>
          <w:color w:val="000000"/>
          <w:sz w:val="28"/>
          <w:szCs w:val="28"/>
        </w:rPr>
        <w:t>t</w:t>
      </w:r>
      <w:r w:rsidRPr="003649F0">
        <w:rPr>
          <w:rFonts w:ascii="Times New Roman" w:eastAsia="Times New Roman" w:hAnsi="Times New Roman" w:cs="Times New Roman"/>
          <w:color w:val="000000"/>
          <w:sz w:val="28"/>
          <w:szCs w:val="28"/>
        </w:rPr>
        <w:t>rình độ trung cấp trở lên.</w:t>
      </w:r>
    </w:p>
    <w:p w:rsidR="00767539" w:rsidRDefault="00132AE9" w:rsidP="00C31F58">
      <w:pPr>
        <w:widowControl w:val="0"/>
        <w:numPr>
          <w:ilvl w:val="0"/>
          <w:numId w:val="1"/>
        </w:numPr>
        <w:pBdr>
          <w:top w:val="nil"/>
          <w:left w:val="nil"/>
          <w:bottom w:val="nil"/>
          <w:right w:val="nil"/>
          <w:between w:val="nil"/>
        </w:pBdr>
        <w:spacing w:before="120" w:after="120" w:line="24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Thủ tục nộp hồ sơ ĐKDT và lệ phí tuyển sinh: </w:t>
      </w:r>
      <w:r>
        <w:rPr>
          <w:rFonts w:ascii="Times New Roman" w:eastAsia="Times New Roman" w:hAnsi="Times New Roman" w:cs="Times New Roman"/>
          <w:color w:val="000000"/>
          <w:sz w:val="28"/>
          <w:szCs w:val="28"/>
        </w:rPr>
        <w:t>Thí sinh nộp hồ sơ và lệ phí tuyển sinh là 30.0</w:t>
      </w:r>
      <w:r w:rsidR="00843965">
        <w:rPr>
          <w:rFonts w:ascii="Times New Roman" w:eastAsia="Times New Roman" w:hAnsi="Times New Roman" w:cs="Times New Roman"/>
          <w:color w:val="000000"/>
          <w:sz w:val="28"/>
          <w:szCs w:val="28"/>
        </w:rPr>
        <w:t>00 đồng</w:t>
      </w:r>
      <w:r>
        <w:rPr>
          <w:rFonts w:ascii="Times New Roman" w:eastAsia="Times New Roman" w:hAnsi="Times New Roman" w:cs="Times New Roman"/>
          <w:color w:val="000000"/>
          <w:sz w:val="28"/>
          <w:szCs w:val="28"/>
        </w:rPr>
        <w:t>/</w:t>
      </w:r>
      <w:r w:rsidR="00843965">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1 bộ hồ sơ, thực hiện theo 1 trong 3 cách sau:</w:t>
      </w:r>
    </w:p>
    <w:p w:rsidR="00767539" w:rsidRDefault="00D47A83" w:rsidP="00C31F58">
      <w:pPr>
        <w:widowControl w:val="0"/>
        <w:numPr>
          <w:ilvl w:val="0"/>
          <w:numId w:val="4"/>
        </w:numPr>
        <w:pBdr>
          <w:top w:val="nil"/>
          <w:left w:val="nil"/>
          <w:bottom w:val="nil"/>
          <w:right w:val="nil"/>
          <w:between w:val="nil"/>
        </w:pBdr>
        <w:spacing w:before="120" w:after="120" w:line="240" w:lineRule="auto"/>
        <w:ind w:left="0" w:firstLine="360"/>
        <w:jc w:val="both"/>
        <w:rPr>
          <w:color w:val="000000"/>
          <w:sz w:val="28"/>
          <w:szCs w:val="28"/>
        </w:rPr>
      </w:pPr>
      <w:r>
        <w:rPr>
          <w:rFonts w:ascii="Times New Roman" w:eastAsia="Times New Roman" w:hAnsi="Times New Roman" w:cs="Times New Roman"/>
          <w:color w:val="000000"/>
          <w:sz w:val="28"/>
          <w:szCs w:val="28"/>
        </w:rPr>
        <w:t>Nộp trực tiếp tại T</w:t>
      </w:r>
      <w:r w:rsidR="00132AE9">
        <w:rPr>
          <w:rFonts w:ascii="Times New Roman" w:eastAsia="Times New Roman" w:hAnsi="Times New Roman" w:cs="Times New Roman"/>
          <w:color w:val="000000"/>
          <w:sz w:val="28"/>
          <w:szCs w:val="28"/>
        </w:rPr>
        <w:t xml:space="preserve">rường Cao đẳng Y </w:t>
      </w:r>
      <w:r w:rsidR="00D04FE0">
        <w:rPr>
          <w:rFonts w:ascii="Times New Roman" w:eastAsia="Times New Roman" w:hAnsi="Times New Roman" w:cs="Times New Roman"/>
          <w:color w:val="000000"/>
          <w:sz w:val="28"/>
          <w:szCs w:val="28"/>
        </w:rPr>
        <w:t xml:space="preserve">khoa </w:t>
      </w:r>
      <w:r w:rsidR="00132AE9">
        <w:rPr>
          <w:rFonts w:ascii="Times New Roman" w:eastAsia="Times New Roman" w:hAnsi="Times New Roman" w:cs="Times New Roman"/>
          <w:color w:val="000000"/>
          <w:sz w:val="28"/>
          <w:szCs w:val="28"/>
        </w:rPr>
        <w:t xml:space="preserve">Hà Nội </w:t>
      </w:r>
    </w:p>
    <w:p w:rsidR="00767539" w:rsidRDefault="00132AE9" w:rsidP="00C31F58">
      <w:pPr>
        <w:widowControl w:val="0"/>
        <w:numPr>
          <w:ilvl w:val="0"/>
          <w:numId w:val="4"/>
        </w:numPr>
        <w:pBdr>
          <w:top w:val="nil"/>
          <w:left w:val="nil"/>
          <w:bottom w:val="nil"/>
          <w:right w:val="nil"/>
          <w:between w:val="nil"/>
        </w:pBdr>
        <w:spacing w:before="120" w:after="120" w:line="240" w:lineRule="auto"/>
        <w:ind w:left="0" w:firstLine="360"/>
        <w:jc w:val="both"/>
        <w:rPr>
          <w:color w:val="000000"/>
          <w:sz w:val="28"/>
          <w:szCs w:val="28"/>
        </w:rPr>
      </w:pPr>
      <w:r>
        <w:rPr>
          <w:rFonts w:ascii="Times New Roman" w:eastAsia="Times New Roman" w:hAnsi="Times New Roman" w:cs="Times New Roman"/>
          <w:color w:val="000000"/>
          <w:sz w:val="28"/>
          <w:szCs w:val="28"/>
        </w:rPr>
        <w:t>Nộp qua đường bưu điện theo hình thức chuyển phát nhanh</w:t>
      </w:r>
    </w:p>
    <w:p w:rsidR="00767539" w:rsidRPr="00D04FE0" w:rsidRDefault="00132AE9" w:rsidP="00D04FE0">
      <w:pPr>
        <w:spacing w:before="120" w:after="120"/>
        <w:ind w:right="-36" w:firstLine="720"/>
        <w:rPr>
          <w:rFonts w:ascii="Times New Roman" w:hAnsi="Times New Roman" w:cs="Times New Roman"/>
          <w:sz w:val="28"/>
          <w:szCs w:val="26"/>
        </w:rPr>
      </w:pPr>
      <w:r>
        <w:rPr>
          <w:rFonts w:ascii="Times New Roman" w:eastAsia="Times New Roman" w:hAnsi="Times New Roman" w:cs="Times New Roman"/>
          <w:color w:val="000000"/>
          <w:sz w:val="28"/>
          <w:szCs w:val="28"/>
        </w:rPr>
        <w:t>Nộp trực tuyến trên website</w:t>
      </w:r>
      <w:r w:rsidR="00D04FE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hyperlink r:id="rId8" w:history="1">
        <w:r w:rsidR="00D04FE0" w:rsidRPr="00D04FE0">
          <w:rPr>
            <w:rStyle w:val="Hyperlink"/>
            <w:rFonts w:ascii="Times New Roman" w:hAnsi="Times New Roman" w:cs="Times New Roman"/>
            <w:sz w:val="28"/>
            <w:szCs w:val="26"/>
          </w:rPr>
          <w:t>https://cdykhoahn.edu.vn</w:t>
        </w:r>
      </w:hyperlink>
    </w:p>
    <w:p w:rsidR="00767539" w:rsidRDefault="00132AE9" w:rsidP="00952FD5">
      <w:pPr>
        <w:widowControl w:val="0"/>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Điều </w:t>
      </w:r>
      <w:r w:rsidR="00D42381">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Điều kiện thực hiện phương án </w:t>
      </w:r>
      <w:r w:rsidR="00D47A83">
        <w:rPr>
          <w:rFonts w:ascii="Times New Roman" w:eastAsia="Times New Roman" w:hAnsi="Times New Roman" w:cs="Times New Roman"/>
          <w:b/>
          <w:sz w:val="28"/>
          <w:szCs w:val="28"/>
        </w:rPr>
        <w:t>tuyển sinh</w:t>
      </w:r>
    </w:p>
    <w:p w:rsidR="005930BC" w:rsidRPr="001F7216" w:rsidRDefault="005930BC" w:rsidP="001867D5">
      <w:pPr>
        <w:pStyle w:val="ListParagraph"/>
        <w:widowControl w:val="0"/>
        <w:pBdr>
          <w:top w:val="nil"/>
          <w:left w:val="nil"/>
          <w:bottom w:val="nil"/>
          <w:right w:val="nil"/>
          <w:between w:val="nil"/>
        </w:pBdr>
        <w:spacing w:before="120" w:after="120" w:line="240" w:lineRule="auto"/>
        <w:ind w:left="0"/>
        <w:jc w:val="both"/>
        <w:rPr>
          <w:rFonts w:ascii="Times New Roman" w:eastAsia="Times New Roman" w:hAnsi="Times New Roman" w:cs="Times New Roman"/>
          <w:sz w:val="28"/>
          <w:szCs w:val="28"/>
        </w:rPr>
      </w:pPr>
      <w:r w:rsidRPr="001867D5">
        <w:rPr>
          <w:rFonts w:ascii="Times New Roman" w:eastAsia="Times New Roman" w:hAnsi="Times New Roman" w:cs="Times New Roman"/>
          <w:color w:val="000000"/>
          <w:sz w:val="28"/>
          <w:szCs w:val="28"/>
        </w:rPr>
        <w:t xml:space="preserve">Nhà </w:t>
      </w:r>
      <w:r w:rsidR="00132AE9" w:rsidRPr="001867D5">
        <w:rPr>
          <w:rFonts w:ascii="Times New Roman" w:eastAsia="Times New Roman" w:hAnsi="Times New Roman" w:cs="Times New Roman"/>
          <w:color w:val="000000"/>
          <w:sz w:val="28"/>
          <w:szCs w:val="28"/>
        </w:rPr>
        <w:t xml:space="preserve">trường </w:t>
      </w:r>
      <w:r w:rsidR="001867D5">
        <w:rPr>
          <w:rFonts w:ascii="Times New Roman" w:eastAsia="Times New Roman" w:hAnsi="Times New Roman" w:cs="Times New Roman"/>
          <w:color w:val="000000"/>
          <w:sz w:val="28"/>
          <w:szCs w:val="28"/>
        </w:rPr>
        <w:t>thành lập các Văn phòng tuyển sinh</w:t>
      </w:r>
      <w:r w:rsidR="00132AE9" w:rsidRPr="001F7216">
        <w:rPr>
          <w:rFonts w:ascii="Times New Roman" w:eastAsia="Times New Roman" w:hAnsi="Times New Roman" w:cs="Times New Roman"/>
          <w:color w:val="000000"/>
          <w:sz w:val="28"/>
          <w:szCs w:val="28"/>
        </w:rPr>
        <w:t xml:space="preserve"> để tổ chức tư vấn tuyển sinh</w:t>
      </w:r>
      <w:r w:rsidR="001867D5">
        <w:rPr>
          <w:rFonts w:ascii="Times New Roman" w:eastAsia="Times New Roman" w:hAnsi="Times New Roman" w:cs="Times New Roman"/>
          <w:color w:val="000000"/>
          <w:sz w:val="28"/>
          <w:szCs w:val="28"/>
        </w:rPr>
        <w:t xml:space="preserve"> hoặc hợp tác tuyển sinh với các đơn vị nhà trường, cơ sở y tế để tuyển sinh</w:t>
      </w:r>
      <w:r w:rsidR="00132AE9" w:rsidRPr="001F7216">
        <w:rPr>
          <w:rFonts w:ascii="Times New Roman" w:eastAsia="Times New Roman" w:hAnsi="Times New Roman" w:cs="Times New Roman"/>
          <w:color w:val="000000"/>
          <w:sz w:val="28"/>
          <w:szCs w:val="28"/>
        </w:rPr>
        <w:t xml:space="preserve">. Trường sử dụng các phương tiện </w:t>
      </w:r>
      <w:r w:rsidRPr="001F7216">
        <w:rPr>
          <w:rFonts w:ascii="Times New Roman" w:eastAsia="Times New Roman" w:hAnsi="Times New Roman" w:cs="Times New Roman"/>
          <w:color w:val="000000"/>
          <w:sz w:val="28"/>
          <w:szCs w:val="28"/>
        </w:rPr>
        <w:t xml:space="preserve">truyền thông </w:t>
      </w:r>
      <w:r w:rsidR="00132AE9" w:rsidRPr="001F7216">
        <w:rPr>
          <w:rFonts w:ascii="Times New Roman" w:eastAsia="Times New Roman" w:hAnsi="Times New Roman" w:cs="Times New Roman"/>
          <w:color w:val="000000"/>
          <w:sz w:val="28"/>
          <w:szCs w:val="28"/>
        </w:rPr>
        <w:t>như</w:t>
      </w:r>
      <w:r w:rsidRPr="001F7216">
        <w:rPr>
          <w:rFonts w:ascii="Times New Roman" w:eastAsia="Times New Roman" w:hAnsi="Times New Roman" w:cs="Times New Roman"/>
          <w:color w:val="000000"/>
          <w:sz w:val="28"/>
          <w:szCs w:val="28"/>
        </w:rPr>
        <w:t>: truyền hình, phát thanh</w:t>
      </w:r>
      <w:r w:rsidR="00132AE9" w:rsidRPr="001F7216">
        <w:rPr>
          <w:rFonts w:ascii="Times New Roman" w:eastAsia="Times New Roman" w:hAnsi="Times New Roman" w:cs="Times New Roman"/>
          <w:color w:val="000000"/>
          <w:sz w:val="28"/>
          <w:szCs w:val="28"/>
        </w:rPr>
        <w:t xml:space="preserve">; </w:t>
      </w:r>
      <w:r w:rsidRPr="001F7216">
        <w:rPr>
          <w:rFonts w:ascii="Times New Roman" w:eastAsia="Times New Roman" w:hAnsi="Times New Roman" w:cs="Times New Roman"/>
          <w:color w:val="000000"/>
          <w:sz w:val="28"/>
          <w:szCs w:val="28"/>
        </w:rPr>
        <w:t>tuyển sinh trực tuyến trên</w:t>
      </w:r>
      <w:r w:rsidR="00132AE9" w:rsidRPr="001F7216">
        <w:rPr>
          <w:rFonts w:ascii="Times New Roman" w:eastAsia="Times New Roman" w:hAnsi="Times New Roman" w:cs="Times New Roman"/>
          <w:color w:val="000000"/>
          <w:sz w:val="28"/>
          <w:szCs w:val="28"/>
        </w:rPr>
        <w:t xml:space="preserve"> website</w:t>
      </w:r>
      <w:r w:rsidRPr="001F7216">
        <w:rPr>
          <w:rFonts w:ascii="Times New Roman" w:eastAsia="Times New Roman" w:hAnsi="Times New Roman" w:cs="Times New Roman"/>
          <w:color w:val="000000"/>
          <w:sz w:val="28"/>
          <w:szCs w:val="28"/>
        </w:rPr>
        <w:t>, facebook, bảng tin của Trường và các T</w:t>
      </w:r>
      <w:r w:rsidR="00132AE9" w:rsidRPr="001F7216">
        <w:rPr>
          <w:rFonts w:ascii="Times New Roman" w:eastAsia="Times New Roman" w:hAnsi="Times New Roman" w:cs="Times New Roman"/>
          <w:color w:val="000000"/>
          <w:sz w:val="28"/>
          <w:szCs w:val="28"/>
        </w:rPr>
        <w:t xml:space="preserve">rường để đưa tin tuyển sinh; Trường sử dụng công nghệ thông tin để sắp xếp hồ sơ tuyển sinh, xét </w:t>
      </w:r>
      <w:r w:rsidRPr="001F7216">
        <w:rPr>
          <w:rFonts w:ascii="Times New Roman" w:eastAsia="Times New Roman" w:hAnsi="Times New Roman" w:cs="Times New Roman"/>
          <w:color w:val="000000"/>
          <w:sz w:val="28"/>
          <w:szCs w:val="28"/>
        </w:rPr>
        <w:t>tuyển, làm giấy báo trúng tuyển.</w:t>
      </w:r>
    </w:p>
    <w:p w:rsidR="00767539" w:rsidRPr="005930BC" w:rsidRDefault="00132AE9" w:rsidP="00952FD5">
      <w:pPr>
        <w:widowControl w:val="0"/>
        <w:pBdr>
          <w:top w:val="nil"/>
          <w:left w:val="nil"/>
          <w:bottom w:val="nil"/>
          <w:right w:val="nil"/>
          <w:between w:val="nil"/>
        </w:pBdr>
        <w:spacing w:before="120" w:after="120" w:line="240" w:lineRule="auto"/>
        <w:jc w:val="both"/>
        <w:rPr>
          <w:rFonts w:ascii="Times New Roman" w:eastAsia="Times New Roman" w:hAnsi="Times New Roman" w:cs="Times New Roman"/>
          <w:sz w:val="28"/>
          <w:szCs w:val="28"/>
        </w:rPr>
      </w:pPr>
      <w:r w:rsidRPr="005930BC">
        <w:rPr>
          <w:rFonts w:ascii="Times New Roman" w:eastAsia="Times New Roman" w:hAnsi="Times New Roman" w:cs="Times New Roman"/>
          <w:b/>
          <w:sz w:val="28"/>
          <w:szCs w:val="28"/>
        </w:rPr>
        <w:t xml:space="preserve">Điều </w:t>
      </w:r>
      <w:r w:rsidR="00D42381">
        <w:rPr>
          <w:rFonts w:ascii="Times New Roman" w:eastAsia="Times New Roman" w:hAnsi="Times New Roman" w:cs="Times New Roman"/>
          <w:b/>
          <w:sz w:val="28"/>
          <w:szCs w:val="28"/>
        </w:rPr>
        <w:t>8</w:t>
      </w:r>
      <w:r w:rsidRPr="005930BC">
        <w:rPr>
          <w:rFonts w:ascii="Times New Roman" w:eastAsia="Times New Roman" w:hAnsi="Times New Roman" w:cs="Times New Roman"/>
          <w:b/>
          <w:sz w:val="28"/>
          <w:szCs w:val="28"/>
        </w:rPr>
        <w:t>. Kế hoạch tuyển sinh, Thông báo tuyển sinh và Lịch công tác tuyển sinh.</w:t>
      </w:r>
      <w:r w:rsidRPr="005930BC">
        <w:rPr>
          <w:rFonts w:ascii="Times New Roman" w:eastAsia="Times New Roman" w:hAnsi="Times New Roman" w:cs="Times New Roman"/>
          <w:sz w:val="28"/>
          <w:szCs w:val="28"/>
        </w:rPr>
        <w:t xml:space="preserve"> (</w:t>
      </w:r>
      <w:r w:rsidR="00D42381">
        <w:rPr>
          <w:rFonts w:ascii="Times New Roman" w:eastAsia="Times New Roman" w:hAnsi="Times New Roman" w:cs="Times New Roman"/>
          <w:sz w:val="28"/>
          <w:szCs w:val="28"/>
        </w:rPr>
        <w:t>Biểu mẫu</w:t>
      </w:r>
      <w:r w:rsidR="00612DE0">
        <w:rPr>
          <w:rFonts w:ascii="Times New Roman" w:eastAsia="Times New Roman" w:hAnsi="Times New Roman" w:cs="Times New Roman"/>
          <w:sz w:val="28"/>
          <w:szCs w:val="28"/>
        </w:rPr>
        <w:t xml:space="preserve"> 0</w:t>
      </w:r>
      <w:r w:rsidRPr="005930BC">
        <w:rPr>
          <w:rFonts w:ascii="Times New Roman" w:eastAsia="Times New Roman" w:hAnsi="Times New Roman" w:cs="Times New Roman"/>
          <w:sz w:val="28"/>
          <w:szCs w:val="28"/>
        </w:rPr>
        <w:t xml:space="preserve">1, </w:t>
      </w:r>
      <w:r w:rsidR="00612DE0">
        <w:rPr>
          <w:rFonts w:ascii="Times New Roman" w:eastAsia="Times New Roman" w:hAnsi="Times New Roman" w:cs="Times New Roman"/>
          <w:sz w:val="28"/>
          <w:szCs w:val="28"/>
        </w:rPr>
        <w:t>0</w:t>
      </w:r>
      <w:r w:rsidRPr="005930BC">
        <w:rPr>
          <w:rFonts w:ascii="Times New Roman" w:eastAsia="Times New Roman" w:hAnsi="Times New Roman" w:cs="Times New Roman"/>
          <w:sz w:val="28"/>
          <w:szCs w:val="28"/>
        </w:rPr>
        <w:t xml:space="preserve">2, </w:t>
      </w:r>
      <w:r w:rsidR="00612DE0">
        <w:rPr>
          <w:rFonts w:ascii="Times New Roman" w:eastAsia="Times New Roman" w:hAnsi="Times New Roman" w:cs="Times New Roman"/>
          <w:sz w:val="28"/>
          <w:szCs w:val="28"/>
        </w:rPr>
        <w:t>0</w:t>
      </w:r>
      <w:r w:rsidRPr="005930BC">
        <w:rPr>
          <w:rFonts w:ascii="Times New Roman" w:eastAsia="Times New Roman" w:hAnsi="Times New Roman" w:cs="Times New Roman"/>
          <w:sz w:val="28"/>
          <w:szCs w:val="28"/>
        </w:rPr>
        <w:t>3)</w:t>
      </w:r>
    </w:p>
    <w:p w:rsidR="00767539" w:rsidRDefault="001F7216" w:rsidP="00952FD5">
      <w:pPr>
        <w:widowControl w:val="0"/>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Điều </w:t>
      </w:r>
      <w:r w:rsidR="00474C58">
        <w:rPr>
          <w:rFonts w:ascii="Times New Roman" w:eastAsia="Times New Roman" w:hAnsi="Times New Roman" w:cs="Times New Roman"/>
          <w:b/>
          <w:sz w:val="28"/>
          <w:szCs w:val="28"/>
        </w:rPr>
        <w:t>9</w:t>
      </w:r>
      <w:r w:rsidR="00132AE9">
        <w:rPr>
          <w:rFonts w:ascii="Times New Roman" w:eastAsia="Times New Roman" w:hAnsi="Times New Roman" w:cs="Times New Roman"/>
          <w:b/>
          <w:sz w:val="28"/>
          <w:szCs w:val="28"/>
        </w:rPr>
        <w:t>. Tổ chức phúc tra</w:t>
      </w:r>
      <w:r w:rsidR="00132AE9">
        <w:rPr>
          <w:rFonts w:ascii="Times New Roman" w:eastAsia="Times New Roman" w:hAnsi="Times New Roman" w:cs="Times New Roman"/>
          <w:sz w:val="28"/>
          <w:szCs w:val="28"/>
        </w:rPr>
        <w:t xml:space="preserve"> (thực hiện theo quy định tại </w:t>
      </w:r>
      <w:r w:rsidR="00F471E2">
        <w:rPr>
          <w:rFonts w:ascii="Times New Roman" w:eastAsia="Times New Roman" w:hAnsi="Times New Roman" w:cs="Times New Roman"/>
          <w:sz w:val="28"/>
          <w:szCs w:val="28"/>
        </w:rPr>
        <w:t>Đ</w:t>
      </w:r>
      <w:r w:rsidR="00132AE9">
        <w:rPr>
          <w:rFonts w:ascii="Times New Roman" w:eastAsia="Times New Roman" w:hAnsi="Times New Roman" w:cs="Times New Roman"/>
          <w:sz w:val="28"/>
          <w:szCs w:val="28"/>
        </w:rPr>
        <w:t xml:space="preserve">iều 9, </w:t>
      </w:r>
      <w:r w:rsidR="00F471E2">
        <w:rPr>
          <w:rFonts w:ascii="Times New Roman" w:eastAsia="Times New Roman" w:hAnsi="Times New Roman" w:cs="Times New Roman"/>
          <w:sz w:val="28"/>
          <w:szCs w:val="28"/>
        </w:rPr>
        <w:t>T</w:t>
      </w:r>
      <w:r w:rsidR="00132AE9">
        <w:rPr>
          <w:rFonts w:ascii="Times New Roman" w:eastAsia="Times New Roman" w:hAnsi="Times New Roman" w:cs="Times New Roman"/>
          <w:sz w:val="28"/>
          <w:szCs w:val="28"/>
        </w:rPr>
        <w:t>hông tư 05/2017/TT-BLĐTBXH, ngày 02/3/2017 của Bộ Lao động – Thương binh và Xã hội)</w:t>
      </w:r>
      <w:r w:rsidR="00F471E2">
        <w:rPr>
          <w:rFonts w:ascii="Times New Roman" w:eastAsia="Times New Roman" w:hAnsi="Times New Roman" w:cs="Times New Roman"/>
          <w:sz w:val="28"/>
          <w:szCs w:val="28"/>
        </w:rPr>
        <w:t>.</w:t>
      </w:r>
    </w:p>
    <w:p w:rsidR="00767539" w:rsidRDefault="00132AE9" w:rsidP="00952FD5">
      <w:pPr>
        <w:widowControl w:val="0"/>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w:t>
      </w:r>
      <w:r w:rsidR="00474C58">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Xác định kết quả trúng tuyển</w:t>
      </w:r>
    </w:p>
    <w:p w:rsidR="00767539" w:rsidRDefault="00132AE9" w:rsidP="00CE2365">
      <w:pPr>
        <w:widowControl w:val="0"/>
        <w:numPr>
          <w:ilvl w:val="0"/>
          <w:numId w:val="6"/>
        </w:numPr>
        <w:pBdr>
          <w:top w:val="nil"/>
          <w:left w:val="nil"/>
          <w:bottom w:val="nil"/>
          <w:right w:val="nil"/>
          <w:between w:val="nil"/>
        </w:pBdr>
        <w:spacing w:before="120" w:after="120" w:line="24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 số lượng chỉ tiêu được xác định theo quy định, sau khi trừ số thí sinh được tuyển thẳng, cử tuyển (nếu có); căn cứ thống kê kết quả tuyển sinh; căn cứ quy định khung đ</w:t>
      </w:r>
      <w:r w:rsidR="007B43BC">
        <w:rPr>
          <w:rFonts w:ascii="Times New Roman" w:eastAsia="Times New Roman" w:hAnsi="Times New Roman" w:cs="Times New Roman"/>
          <w:color w:val="000000"/>
          <w:sz w:val="28"/>
          <w:szCs w:val="28"/>
        </w:rPr>
        <w:t>iểm ưu tiên (nếu có), Ban Thư ký</w:t>
      </w:r>
      <w:r>
        <w:rPr>
          <w:rFonts w:ascii="Times New Roman" w:eastAsia="Times New Roman" w:hAnsi="Times New Roman" w:cs="Times New Roman"/>
          <w:color w:val="000000"/>
          <w:sz w:val="28"/>
          <w:szCs w:val="28"/>
        </w:rPr>
        <w:t xml:space="preserve"> Hội đồng tuyển sinh dự kiến một số phương án tuyển chọn để trình Hiệu trưởng, Chủ tịch Hội đồng tuyển sinh trường xem xét, quyết định.</w:t>
      </w:r>
    </w:p>
    <w:p w:rsidR="00767539" w:rsidRPr="006A5F37" w:rsidRDefault="00132AE9" w:rsidP="00CE2365">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8"/>
          <w:szCs w:val="28"/>
        </w:rPr>
      </w:pPr>
      <w:r w:rsidRPr="006A5F37">
        <w:rPr>
          <w:rFonts w:ascii="Times New Roman" w:eastAsia="Times New Roman" w:hAnsi="Times New Roman" w:cs="Times New Roman"/>
          <w:color w:val="000000"/>
          <w:sz w:val="28"/>
          <w:szCs w:val="28"/>
        </w:rPr>
        <w:t>Thí sinh tốt nghiệp THPT (hoặc tương đương trở lên) có thể đăng ký xét tuyển vào các trình độ cao đẳng, trung cấp.</w:t>
      </w:r>
    </w:p>
    <w:p w:rsidR="00767539" w:rsidRPr="006A5F37" w:rsidRDefault="00132AE9" w:rsidP="00CE2365">
      <w:pPr>
        <w:widowControl w:val="0"/>
        <w:pBdr>
          <w:top w:val="nil"/>
          <w:left w:val="nil"/>
          <w:bottom w:val="nil"/>
          <w:right w:val="nil"/>
          <w:between w:val="nil"/>
        </w:pBdr>
        <w:spacing w:before="120" w:after="120" w:line="240" w:lineRule="auto"/>
        <w:ind w:firstLine="720"/>
        <w:jc w:val="both"/>
        <w:rPr>
          <w:color w:val="000000"/>
          <w:sz w:val="28"/>
          <w:szCs w:val="28"/>
        </w:rPr>
      </w:pPr>
      <w:r w:rsidRPr="006A5F37">
        <w:rPr>
          <w:rFonts w:ascii="Times New Roman" w:eastAsia="Times New Roman" w:hAnsi="Times New Roman" w:cs="Times New Roman"/>
          <w:color w:val="000000"/>
          <w:sz w:val="28"/>
          <w:szCs w:val="28"/>
        </w:rPr>
        <w:t>Trường hợp xét tuyển có số lượng thí sinh trúng tuyển vư</w:t>
      </w:r>
      <w:r w:rsidR="007B43BC" w:rsidRPr="006A5F37">
        <w:rPr>
          <w:rFonts w:ascii="Times New Roman" w:eastAsia="Times New Roman" w:hAnsi="Times New Roman" w:cs="Times New Roman"/>
          <w:color w:val="000000"/>
          <w:sz w:val="28"/>
          <w:szCs w:val="28"/>
        </w:rPr>
        <w:t>ợt quá chỉ tiêu theo quy định, t</w:t>
      </w:r>
      <w:r w:rsidRPr="006A5F37">
        <w:rPr>
          <w:rFonts w:ascii="Times New Roman" w:eastAsia="Times New Roman" w:hAnsi="Times New Roman" w:cs="Times New Roman"/>
          <w:color w:val="000000"/>
          <w:sz w:val="28"/>
          <w:szCs w:val="28"/>
        </w:rPr>
        <w:t>rường sẽ căn cứ vào điểm trung bình chung học bạ lớp 12/12 để xét trúng tuyển.</w:t>
      </w:r>
    </w:p>
    <w:p w:rsidR="00767539" w:rsidRDefault="00132AE9" w:rsidP="00CE2365">
      <w:pPr>
        <w:widowControl w:val="0"/>
        <w:numPr>
          <w:ilvl w:val="0"/>
          <w:numId w:val="6"/>
        </w:numPr>
        <w:pBdr>
          <w:top w:val="nil"/>
          <w:left w:val="nil"/>
          <w:bottom w:val="nil"/>
          <w:right w:val="nil"/>
          <w:between w:val="nil"/>
        </w:pBdr>
        <w:spacing w:before="120" w:after="120" w:line="24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Khi số thí sinh trúng tuyển đến trường không đủ, trường sẽ tuyển bổ sung bằng các lần tuyển sinh tiếp theo. Việc tuyển sinh bổ sung các đợt tiếp theo do Hiệu trưởng, Chủ tịch Hội đồng tuyển sinh quy định trên cơ sở ý kiến của các thành viên Hội đồng tuyển sinh và thông báo công khai trên trang thông tin điện tử của trường hoặc các phương tiện thông tin đại chúng khác.</w:t>
      </w:r>
    </w:p>
    <w:p w:rsidR="00767539" w:rsidRDefault="00132AE9" w:rsidP="00CE2365">
      <w:pPr>
        <w:widowControl w:val="0"/>
        <w:numPr>
          <w:ilvl w:val="0"/>
          <w:numId w:val="6"/>
        </w:numPr>
        <w:pBdr>
          <w:top w:val="nil"/>
          <w:left w:val="nil"/>
          <w:bottom w:val="nil"/>
          <w:right w:val="nil"/>
          <w:between w:val="nil"/>
        </w:pBdr>
        <w:spacing w:before="120" w:after="120" w:line="24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Nếu số thí sinh đến trường nhập học đủ so với chỉ tiêu đã xác định ở ngay đợt tuyển sinh tiếp theo, trường không nhận thêm hồ sơ ĐKDT dù vẫn còn các đợt tuyển sinh như đã thông báo trước đó và thông báo công khai trên trang thông tin điện tử của trường và các phương tiện thông tin đại chúng khác.</w:t>
      </w:r>
    </w:p>
    <w:p w:rsidR="00767539" w:rsidRPr="00D04FE0" w:rsidRDefault="00D66A25" w:rsidP="00D04FE0">
      <w:pPr>
        <w:spacing w:before="120" w:after="120"/>
        <w:ind w:right="-36" w:firstLine="720"/>
        <w:jc w:val="both"/>
        <w:rPr>
          <w:rFonts w:ascii="Times New Roman" w:hAnsi="Times New Roman" w:cs="Times New Roman"/>
          <w:sz w:val="28"/>
          <w:szCs w:val="26"/>
        </w:rPr>
      </w:pPr>
      <w:r>
        <w:rPr>
          <w:rFonts w:ascii="Times New Roman" w:eastAsia="Times New Roman" w:hAnsi="Times New Roman" w:cs="Times New Roman"/>
          <w:sz w:val="28"/>
          <w:szCs w:val="28"/>
        </w:rPr>
        <w:t>4</w:t>
      </w:r>
      <w:r w:rsidR="00132AE9">
        <w:rPr>
          <w:rFonts w:ascii="Times New Roman" w:eastAsia="Times New Roman" w:hAnsi="Times New Roman" w:cs="Times New Roman"/>
          <w:sz w:val="28"/>
          <w:szCs w:val="28"/>
        </w:rPr>
        <w:t xml:space="preserve">. Căn cứ các phương án xác định tiêu chuẩn tuyển chọn của Ban thư ký Hội đồng tuyển sinh để xuất, trên cơ sở ý kiến của các thành viên hội đồng tuyển </w:t>
      </w:r>
      <w:r w:rsidR="00132AE9">
        <w:rPr>
          <w:rFonts w:ascii="Times New Roman" w:eastAsia="Times New Roman" w:hAnsi="Times New Roman" w:cs="Times New Roman"/>
          <w:sz w:val="28"/>
          <w:szCs w:val="28"/>
        </w:rPr>
        <w:lastRenderedPageBreak/>
        <w:t xml:space="preserve">sinh, Hiệu trưởng, Chủ tịch Hội đồng tuyển sinh quyết định, chịu trách nhiệm và ký duyệt điều kiện trúng tuyển sao cho số thi sinh trúng tuyển nhập học không vượt quá 10% so với chỉ tiêu đã được xác định trong giấy chứng nhận đăng ký hoạt động giáo dục  nghề nghiệp. Tiêu chuẩn trúng tuyển, danh sách thí sinh trúng tuyển được công bố công khai trên website </w:t>
      </w:r>
      <w:hyperlink r:id="rId9" w:history="1">
        <w:r w:rsidR="00D04FE0" w:rsidRPr="00D04FE0">
          <w:rPr>
            <w:rStyle w:val="Hyperlink"/>
            <w:rFonts w:ascii="Times New Roman" w:hAnsi="Times New Roman" w:cs="Times New Roman"/>
            <w:sz w:val="28"/>
            <w:szCs w:val="26"/>
          </w:rPr>
          <w:t>https://cdykhoahn.edu.vn</w:t>
        </w:r>
      </w:hyperlink>
      <w:r w:rsidR="00D04FE0">
        <w:rPr>
          <w:rFonts w:ascii="Times New Roman" w:hAnsi="Times New Roman" w:cs="Times New Roman"/>
          <w:sz w:val="28"/>
          <w:szCs w:val="26"/>
        </w:rPr>
        <w:t xml:space="preserve"> </w:t>
      </w:r>
      <w:r w:rsidR="00132AE9">
        <w:rPr>
          <w:rFonts w:ascii="Times New Roman" w:eastAsia="Times New Roman" w:hAnsi="Times New Roman" w:cs="Times New Roman"/>
          <w:sz w:val="28"/>
          <w:szCs w:val="28"/>
        </w:rPr>
        <w:t>hoặc các phương tiện thông tin đại chúng khác.</w:t>
      </w:r>
    </w:p>
    <w:p w:rsidR="00767539" w:rsidRDefault="007B43BC" w:rsidP="00952FD5">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w:t>
      </w:r>
      <w:r w:rsidR="00474C58">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sidR="00132AE9">
        <w:rPr>
          <w:rFonts w:ascii="Times New Roman" w:eastAsia="Times New Roman" w:hAnsi="Times New Roman" w:cs="Times New Roman"/>
          <w:b/>
          <w:sz w:val="28"/>
          <w:szCs w:val="28"/>
        </w:rPr>
        <w:t xml:space="preserve"> Triệu tập thí sinh trúng tuyển</w:t>
      </w:r>
    </w:p>
    <w:p w:rsidR="00767539" w:rsidRDefault="00132AE9" w:rsidP="00CE2365">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Hiệu trưởng, Chủ tịch Hội đồng tuyển sinh trực tiếp xét duyệt danh sách thí sinh trúng tuyển do Ban thư ký trình và ký giấy triệu tập thí</w:t>
      </w:r>
      <w:r w:rsidR="00D979BA">
        <w:rPr>
          <w:rFonts w:ascii="Times New Roman" w:eastAsia="Times New Roman" w:hAnsi="Times New Roman" w:cs="Times New Roman"/>
          <w:sz w:val="28"/>
          <w:szCs w:val="28"/>
        </w:rPr>
        <w:t xml:space="preserve"> sinh trúng tuyển </w:t>
      </w:r>
      <w:r>
        <w:rPr>
          <w:rFonts w:ascii="Times New Roman" w:eastAsia="Times New Roman" w:hAnsi="Times New Roman" w:cs="Times New Roman"/>
          <w:sz w:val="28"/>
          <w:szCs w:val="28"/>
        </w:rPr>
        <w:t>nhập học. Trong giấy triệu tập cần ghi rõ kết quả dự tuyển của thí sinh và những điều kiện cần thiết đối với thí sinh khi nhập học.</w:t>
      </w:r>
    </w:p>
    <w:p w:rsidR="00767539" w:rsidRDefault="00132AE9" w:rsidP="00CE2365">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Trước khi vào học chính thức, học sinh, sinh viên phải qua kiểm tra sức khỏe toàn diện do trường tổ chức. Việc khám sức khỏe phải theo hướng dẫn của  của Bộ Y tế và Bộ lao động – Thương binh và Xã hội.</w:t>
      </w:r>
    </w:p>
    <w:p w:rsidR="00767539" w:rsidRDefault="00132AE9" w:rsidP="00CE2365">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Thí sinh trúng tuyển vào trường phải nộp những giấy tờ sau đây:</w:t>
      </w:r>
    </w:p>
    <w:p w:rsidR="00767539" w:rsidRDefault="00FF6932" w:rsidP="00CE2365">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7E559A">
        <w:rPr>
          <w:rFonts w:ascii="Times New Roman" w:eastAsia="Times New Roman" w:hAnsi="Times New Roman" w:cs="Times New Roman"/>
          <w:sz w:val="28"/>
          <w:szCs w:val="28"/>
        </w:rPr>
        <w:t xml:space="preserve"> </w:t>
      </w:r>
      <w:r w:rsidR="00132AE9">
        <w:rPr>
          <w:rFonts w:ascii="Times New Roman" w:eastAsia="Times New Roman" w:hAnsi="Times New Roman" w:cs="Times New Roman"/>
          <w:sz w:val="28"/>
          <w:szCs w:val="28"/>
        </w:rPr>
        <w:t xml:space="preserve">Những </w:t>
      </w:r>
      <w:r>
        <w:rPr>
          <w:rFonts w:ascii="Times New Roman" w:eastAsia="Times New Roman" w:hAnsi="Times New Roman" w:cs="Times New Roman"/>
          <w:sz w:val="28"/>
          <w:szCs w:val="28"/>
        </w:rPr>
        <w:t>thí sinh tốt nghiệp THPT năm 202</w:t>
      </w:r>
      <w:r w:rsidR="00D04FE0">
        <w:rPr>
          <w:rFonts w:ascii="Times New Roman" w:eastAsia="Times New Roman" w:hAnsi="Times New Roman" w:cs="Times New Roman"/>
          <w:sz w:val="28"/>
          <w:szCs w:val="28"/>
        </w:rPr>
        <w:t>2</w:t>
      </w:r>
      <w:r w:rsidR="00132AE9">
        <w:rPr>
          <w:rFonts w:ascii="Times New Roman" w:eastAsia="Times New Roman" w:hAnsi="Times New Roman" w:cs="Times New Roman"/>
          <w:sz w:val="28"/>
          <w:szCs w:val="28"/>
        </w:rPr>
        <w:t xml:space="preserve"> n</w:t>
      </w:r>
      <w:r w:rsidR="007E559A">
        <w:rPr>
          <w:rFonts w:ascii="Times New Roman" w:eastAsia="Times New Roman" w:hAnsi="Times New Roman" w:cs="Times New Roman"/>
          <w:sz w:val="28"/>
          <w:szCs w:val="28"/>
        </w:rPr>
        <w:t>ộp giấy chứng nhận tốt nghiệp tạ</w:t>
      </w:r>
      <w:r w:rsidR="00132AE9">
        <w:rPr>
          <w:rFonts w:ascii="Times New Roman" w:eastAsia="Times New Roman" w:hAnsi="Times New Roman" w:cs="Times New Roman"/>
          <w:sz w:val="28"/>
          <w:szCs w:val="28"/>
        </w:rPr>
        <w:t>m thời, đầu năm học sau phải xuất trình bản chính bằng tốt nghiệp để đối chiếu kiểm tra.</w:t>
      </w:r>
    </w:p>
    <w:p w:rsidR="00767539" w:rsidRDefault="00FF6932" w:rsidP="00CE2365">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132AE9">
        <w:rPr>
          <w:rFonts w:ascii="Times New Roman" w:eastAsia="Times New Roman" w:hAnsi="Times New Roman" w:cs="Times New Roman"/>
          <w:sz w:val="28"/>
          <w:szCs w:val="28"/>
        </w:rPr>
        <w:t xml:space="preserve">) </w:t>
      </w:r>
      <w:r w:rsidR="00DD3A10">
        <w:rPr>
          <w:rFonts w:ascii="Times New Roman" w:eastAsia="Times New Roman" w:hAnsi="Times New Roman" w:cs="Times New Roman"/>
          <w:sz w:val="28"/>
          <w:szCs w:val="28"/>
        </w:rPr>
        <w:t xml:space="preserve">Sơ yếu lý lịch có xác nhận của UBND xã (phường) nơi thường trú; </w:t>
      </w:r>
      <w:r w:rsidR="00132AE9">
        <w:rPr>
          <w:rFonts w:ascii="Times New Roman" w:eastAsia="Times New Roman" w:hAnsi="Times New Roman" w:cs="Times New Roman"/>
          <w:sz w:val="28"/>
          <w:szCs w:val="28"/>
        </w:rPr>
        <w:t>Bản sao hợp lệ giấy khai sinh</w:t>
      </w:r>
      <w:r w:rsidR="00DD3A10">
        <w:rPr>
          <w:rFonts w:ascii="Times New Roman" w:eastAsia="Times New Roman" w:hAnsi="Times New Roman" w:cs="Times New Roman"/>
          <w:sz w:val="28"/>
          <w:szCs w:val="28"/>
        </w:rPr>
        <w:t>;</w:t>
      </w:r>
    </w:p>
    <w:p w:rsidR="00767539" w:rsidRDefault="00FF6932" w:rsidP="00CE2365">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132AE9">
        <w:rPr>
          <w:rFonts w:ascii="Times New Roman" w:eastAsia="Times New Roman" w:hAnsi="Times New Roman" w:cs="Times New Roman"/>
          <w:sz w:val="28"/>
          <w:szCs w:val="28"/>
        </w:rPr>
        <w:t>) Bản sao hợp lệ các giấy tờ chứng minh để được hưởng chế độ ưu tiên quy định trong văn bản hướng dẫn của Bộ Lao động – Thương binh và Xã hội;</w:t>
      </w:r>
    </w:p>
    <w:p w:rsidR="007E559A" w:rsidRDefault="00FF6932" w:rsidP="00CE2365">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7E559A">
        <w:rPr>
          <w:rFonts w:ascii="Times New Roman" w:eastAsia="Times New Roman" w:hAnsi="Times New Roman" w:cs="Times New Roman"/>
          <w:sz w:val="28"/>
          <w:szCs w:val="28"/>
        </w:rPr>
        <w:t xml:space="preserve">) Giấy </w:t>
      </w:r>
      <w:r w:rsidR="00F50ED3">
        <w:rPr>
          <w:rFonts w:ascii="Times New Roman" w:eastAsia="Times New Roman" w:hAnsi="Times New Roman" w:cs="Times New Roman"/>
          <w:sz w:val="28"/>
          <w:szCs w:val="28"/>
        </w:rPr>
        <w:t>di chuyển nghĩa vụ quân sự đối với học sinh nam.</w:t>
      </w:r>
    </w:p>
    <w:p w:rsidR="00767539" w:rsidRDefault="00FF6932" w:rsidP="00CE2365">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132AE9">
        <w:rPr>
          <w:rFonts w:ascii="Times New Roman" w:eastAsia="Times New Roman" w:hAnsi="Times New Roman" w:cs="Times New Roman"/>
          <w:sz w:val="28"/>
          <w:szCs w:val="28"/>
        </w:rPr>
        <w:t>) Giấy báo trúng tuyển.</w:t>
      </w:r>
    </w:p>
    <w:p w:rsidR="00F50ED3" w:rsidRDefault="00132AE9" w:rsidP="00CE2365">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Các g</w:t>
      </w:r>
      <w:r w:rsidR="00F50ED3">
        <w:rPr>
          <w:rFonts w:ascii="Times New Roman" w:eastAsia="Times New Roman" w:hAnsi="Times New Roman" w:cs="Times New Roman"/>
          <w:sz w:val="28"/>
          <w:szCs w:val="28"/>
        </w:rPr>
        <w:t>iấy tờ quy định tại điểm a,b,c,</w:t>
      </w:r>
      <w:r w:rsidR="00FF6932">
        <w:rPr>
          <w:rFonts w:ascii="Times New Roman" w:eastAsia="Times New Roman" w:hAnsi="Times New Roman" w:cs="Times New Roman"/>
          <w:sz w:val="28"/>
          <w:szCs w:val="28"/>
        </w:rPr>
        <w:t>đ của k</w:t>
      </w:r>
      <w:r>
        <w:rPr>
          <w:rFonts w:ascii="Times New Roman" w:eastAsia="Times New Roman" w:hAnsi="Times New Roman" w:cs="Times New Roman"/>
          <w:sz w:val="28"/>
          <w:szCs w:val="28"/>
        </w:rPr>
        <w:t xml:space="preserve">hoản </w:t>
      </w:r>
      <w:r w:rsidR="00F50ED3">
        <w:rPr>
          <w:rFonts w:ascii="Times New Roman" w:eastAsia="Times New Roman" w:hAnsi="Times New Roman" w:cs="Times New Roman"/>
          <w:sz w:val="28"/>
          <w:szCs w:val="28"/>
        </w:rPr>
        <w:t xml:space="preserve">này được trường dùng để quản lý, </w:t>
      </w:r>
      <w:r>
        <w:rPr>
          <w:rFonts w:ascii="Times New Roman" w:eastAsia="Times New Roman" w:hAnsi="Times New Roman" w:cs="Times New Roman"/>
          <w:sz w:val="28"/>
          <w:szCs w:val="28"/>
        </w:rPr>
        <w:t>kiểm tra, đối chiếu với bản chính khi cần thiết.</w:t>
      </w:r>
      <w:r w:rsidR="00F50ED3">
        <w:rPr>
          <w:rFonts w:ascii="Times New Roman" w:eastAsia="Times New Roman" w:hAnsi="Times New Roman" w:cs="Times New Roman"/>
          <w:sz w:val="28"/>
          <w:szCs w:val="28"/>
        </w:rPr>
        <w:t xml:space="preserve"> Giấy tờ tại điểm </w:t>
      </w:r>
      <w:r w:rsidR="00FF6932">
        <w:rPr>
          <w:rFonts w:ascii="Times New Roman" w:eastAsia="Times New Roman" w:hAnsi="Times New Roman" w:cs="Times New Roman"/>
          <w:sz w:val="28"/>
          <w:szCs w:val="28"/>
        </w:rPr>
        <w:t>d</w:t>
      </w:r>
      <w:r w:rsidR="00F50ED3">
        <w:rPr>
          <w:rFonts w:ascii="Times New Roman" w:eastAsia="Times New Roman" w:hAnsi="Times New Roman" w:cs="Times New Roman"/>
          <w:sz w:val="28"/>
          <w:szCs w:val="28"/>
        </w:rPr>
        <w:t xml:space="preserve"> được dùng để quản lý và báo cáo việc thực hiện nghĩa vụ quân sự đối với học sinh nam theo quy định.</w:t>
      </w:r>
    </w:p>
    <w:p w:rsidR="00767539" w:rsidRDefault="00132AE9" w:rsidP="00CE2365">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Những thí sinh đến nhập học chậm sau 15 ngày so với ngày yêu cầu có mặt nghi trong giấy triệu tập trúng tuyển thì trường có quyền từ chối không tiếp nhận. Nếu đến chậm trong những trường hợp bất khả kháng như: do ốm, đau, tai nạn, thiên tai có giấy xác nhận của bệnh viện cấp huyện trở lên hoặc Ủy ban nhân dân cấp huyện thì các trường hợp xem xét quyết định tiếp nhận vào hoặc bảo lưu kết quả tuyển sinh để thí sinh vào học khóa học kế tiếp sau.</w:t>
      </w:r>
    </w:p>
    <w:p w:rsidR="00767539" w:rsidRDefault="00132AE9" w:rsidP="00CE2365">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Những thí sinh trúng tuyển, nếu địa phương giữ lại không cho đi học có quyền khiếu nại lên các cơ quan có thẩm quyền theo quy định của Luật khiếu nại, tố cáo.</w:t>
      </w:r>
    </w:p>
    <w:p w:rsidR="00D66A25" w:rsidRDefault="00D66A25" w:rsidP="006A5F37">
      <w:pPr>
        <w:spacing w:after="0" w:line="240" w:lineRule="auto"/>
        <w:jc w:val="center"/>
        <w:rPr>
          <w:rFonts w:ascii="Times New Roman" w:eastAsia="Times New Roman" w:hAnsi="Times New Roman" w:cs="Times New Roman"/>
          <w:b/>
          <w:sz w:val="28"/>
          <w:szCs w:val="28"/>
        </w:rPr>
      </w:pPr>
    </w:p>
    <w:p w:rsidR="006A5F37" w:rsidRPr="006A5F37" w:rsidRDefault="006A5F37" w:rsidP="006A5F37">
      <w:pPr>
        <w:spacing w:after="0" w:line="240" w:lineRule="auto"/>
        <w:jc w:val="center"/>
        <w:rPr>
          <w:rFonts w:ascii="Times New Roman" w:eastAsia="Times New Roman" w:hAnsi="Times New Roman" w:cs="Times New Roman"/>
          <w:b/>
          <w:sz w:val="28"/>
          <w:szCs w:val="28"/>
        </w:rPr>
      </w:pPr>
      <w:r w:rsidRPr="006A5F37">
        <w:rPr>
          <w:rFonts w:ascii="Times New Roman" w:eastAsia="Times New Roman" w:hAnsi="Times New Roman" w:cs="Times New Roman"/>
          <w:b/>
          <w:sz w:val="28"/>
          <w:szCs w:val="28"/>
        </w:rPr>
        <w:t>Chương III</w:t>
      </w:r>
    </w:p>
    <w:p w:rsidR="006A5F37" w:rsidRPr="006A5F37" w:rsidRDefault="006A5F37" w:rsidP="006A5F37">
      <w:pPr>
        <w:spacing w:after="0" w:line="240" w:lineRule="auto"/>
        <w:jc w:val="center"/>
        <w:rPr>
          <w:rFonts w:ascii="Times New Roman" w:eastAsia="Times New Roman" w:hAnsi="Times New Roman" w:cs="Times New Roman"/>
          <w:b/>
          <w:sz w:val="26"/>
          <w:szCs w:val="28"/>
        </w:rPr>
      </w:pPr>
      <w:r w:rsidRPr="006A5F37">
        <w:rPr>
          <w:rFonts w:ascii="Times New Roman" w:eastAsia="Times New Roman" w:hAnsi="Times New Roman" w:cs="Times New Roman"/>
          <w:b/>
          <w:sz w:val="26"/>
          <w:szCs w:val="28"/>
        </w:rPr>
        <w:t>THANH TRA, KIỂM TRA, GIÁM SÁT</w:t>
      </w:r>
    </w:p>
    <w:p w:rsidR="006A5F37" w:rsidRDefault="006A5F37" w:rsidP="006A5F37">
      <w:pPr>
        <w:spacing w:after="0" w:line="240" w:lineRule="auto"/>
        <w:jc w:val="center"/>
        <w:rPr>
          <w:rFonts w:ascii="Times New Roman" w:eastAsia="Times New Roman" w:hAnsi="Times New Roman" w:cs="Times New Roman"/>
          <w:b/>
          <w:sz w:val="26"/>
          <w:szCs w:val="28"/>
        </w:rPr>
      </w:pPr>
      <w:r w:rsidRPr="006A5F37">
        <w:rPr>
          <w:rFonts w:ascii="Times New Roman" w:eastAsia="Times New Roman" w:hAnsi="Times New Roman" w:cs="Times New Roman"/>
          <w:b/>
          <w:sz w:val="26"/>
          <w:szCs w:val="28"/>
        </w:rPr>
        <w:lastRenderedPageBreak/>
        <w:t>GIẢI QUYẾT KHIẾU NẠI, TỐ CÁO VÀ CHẾ ĐỘ THÔNG TIN BÁO CÁO</w:t>
      </w:r>
    </w:p>
    <w:p w:rsidR="006A5F37" w:rsidRPr="00AF6541" w:rsidRDefault="006A5F37" w:rsidP="006A5F37">
      <w:pPr>
        <w:spacing w:after="0" w:line="240" w:lineRule="auto"/>
        <w:jc w:val="center"/>
        <w:rPr>
          <w:rFonts w:ascii="Times New Roman" w:eastAsia="Times New Roman" w:hAnsi="Times New Roman" w:cs="Times New Roman"/>
          <w:b/>
          <w:sz w:val="2"/>
          <w:szCs w:val="28"/>
        </w:rPr>
      </w:pPr>
    </w:p>
    <w:p w:rsidR="00767539" w:rsidRDefault="00CE2365" w:rsidP="00952FD5">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w:t>
      </w:r>
      <w:r w:rsidR="00474C58">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sidR="00132AE9">
        <w:rPr>
          <w:rFonts w:ascii="Times New Roman" w:eastAsia="Times New Roman" w:hAnsi="Times New Roman" w:cs="Times New Roman"/>
          <w:b/>
          <w:sz w:val="28"/>
          <w:szCs w:val="28"/>
        </w:rPr>
        <w:t xml:space="preserve"> Kiểm tra kết quả xét tuyển và</w:t>
      </w:r>
      <w:r>
        <w:rPr>
          <w:rFonts w:ascii="Times New Roman" w:eastAsia="Times New Roman" w:hAnsi="Times New Roman" w:cs="Times New Roman"/>
          <w:b/>
          <w:sz w:val="28"/>
          <w:szCs w:val="28"/>
        </w:rPr>
        <w:t xml:space="preserve"> hồ sơ của thí sinh trúng tuyển</w:t>
      </w:r>
    </w:p>
    <w:p w:rsidR="00767539" w:rsidRDefault="00132AE9" w:rsidP="00F50ED3">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Sau kỳ thi tuyển, trường phải tiến hành kiểm tra kết quả xét tuyển của tất cả các thí sinh đã trúng tuyển vào trường ở tất cả các khâu, đồng thời kiểm tra đối chiếu với bản chính các loại giấy tờ của thí sinh. Nếu phát hiện các trường hợp vi phạm quy chế hoặc các trường hợp nghi vấn, cần lập biên bản kiến nghị Hiệu trưởng, Chủ tịch hội đồng tuyển sinh có biện pháp xác minh, xử lý.</w:t>
      </w:r>
    </w:p>
    <w:p w:rsidR="00767539" w:rsidRDefault="00EA049D" w:rsidP="00EA049D">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Thí sinh đến nhập học, bộ phận tiếp nhận</w:t>
      </w:r>
      <w:r w:rsidR="00132AE9">
        <w:rPr>
          <w:rFonts w:ascii="Times New Roman" w:eastAsia="Times New Roman" w:hAnsi="Times New Roman" w:cs="Times New Roman"/>
          <w:sz w:val="28"/>
          <w:szCs w:val="28"/>
        </w:rPr>
        <w:t xml:space="preserve"> phải tổ chức kiểm tra hồ sơ đã nộp theo quy định khoản 3 Điều 1</w:t>
      </w:r>
      <w:r>
        <w:rPr>
          <w:rFonts w:ascii="Times New Roman" w:eastAsia="Times New Roman" w:hAnsi="Times New Roman" w:cs="Times New Roman"/>
          <w:sz w:val="28"/>
          <w:szCs w:val="28"/>
        </w:rPr>
        <w:t>2</w:t>
      </w:r>
      <w:r w:rsidR="00132AE9">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Quy chế này</w:t>
      </w:r>
      <w:r w:rsidR="00132AE9">
        <w:rPr>
          <w:rFonts w:ascii="Times New Roman" w:eastAsia="Times New Roman" w:hAnsi="Times New Roman" w:cs="Times New Roman"/>
          <w:sz w:val="28"/>
          <w:szCs w:val="28"/>
        </w:rPr>
        <w:t>.</w:t>
      </w:r>
    </w:p>
    <w:p w:rsidR="00767539" w:rsidRDefault="00132AE9" w:rsidP="00EA049D">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quá trình học sinh, sinh viên đang theo học nếu có khiếu nại, tố cáo trường phải thanh kiểm tra hồ sơ và kết quả thí sinh theo quy định.</w:t>
      </w:r>
    </w:p>
    <w:p w:rsidR="00767539" w:rsidRDefault="00474C58" w:rsidP="00952FD5">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13</w:t>
      </w:r>
      <w:r w:rsidR="00EA049D">
        <w:rPr>
          <w:rFonts w:ascii="Times New Roman" w:eastAsia="Times New Roman" w:hAnsi="Times New Roman" w:cs="Times New Roman"/>
          <w:b/>
          <w:sz w:val="28"/>
          <w:szCs w:val="28"/>
        </w:rPr>
        <w:t>.</w:t>
      </w:r>
      <w:r w:rsidR="00132AE9">
        <w:rPr>
          <w:rFonts w:ascii="Times New Roman" w:eastAsia="Times New Roman" w:hAnsi="Times New Roman" w:cs="Times New Roman"/>
          <w:b/>
          <w:sz w:val="28"/>
          <w:szCs w:val="28"/>
        </w:rPr>
        <w:t xml:space="preserve"> Xử</w:t>
      </w:r>
      <w:r w:rsidR="00EA049D">
        <w:rPr>
          <w:rFonts w:ascii="Times New Roman" w:eastAsia="Times New Roman" w:hAnsi="Times New Roman" w:cs="Times New Roman"/>
          <w:b/>
          <w:sz w:val="28"/>
          <w:szCs w:val="28"/>
        </w:rPr>
        <w:t xml:space="preserve"> lý thông tin phản ánh vi phạm Q</w:t>
      </w:r>
      <w:r w:rsidR="00132AE9">
        <w:rPr>
          <w:rFonts w:ascii="Times New Roman" w:eastAsia="Times New Roman" w:hAnsi="Times New Roman" w:cs="Times New Roman"/>
          <w:b/>
          <w:sz w:val="28"/>
          <w:szCs w:val="28"/>
        </w:rPr>
        <w:t>uy chế tuyển sinh</w:t>
      </w:r>
    </w:p>
    <w:p w:rsidR="00767539" w:rsidRDefault="00132AE9" w:rsidP="00DC1824">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Nơi tiếp nhận th</w:t>
      </w:r>
      <w:r w:rsidR="00EA049D">
        <w:rPr>
          <w:rFonts w:ascii="Times New Roman" w:eastAsia="Times New Roman" w:hAnsi="Times New Roman" w:cs="Times New Roman"/>
          <w:sz w:val="28"/>
          <w:szCs w:val="28"/>
        </w:rPr>
        <w:t>ông tin, bằng chứng về vi phạm Q</w:t>
      </w:r>
      <w:r>
        <w:rPr>
          <w:rFonts w:ascii="Times New Roman" w:eastAsia="Times New Roman" w:hAnsi="Times New Roman" w:cs="Times New Roman"/>
          <w:sz w:val="28"/>
          <w:szCs w:val="28"/>
        </w:rPr>
        <w:t>uy chế tuyển sinh:</w:t>
      </w:r>
    </w:p>
    <w:p w:rsidR="00767539" w:rsidRDefault="00132AE9" w:rsidP="00DC1824">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Hội đồng tuyển sinh của trường.</w:t>
      </w:r>
    </w:p>
    <w:p w:rsidR="00767539" w:rsidRDefault="00132AE9" w:rsidP="00DC1824">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Thanh tra chuyên ngành về </w:t>
      </w:r>
      <w:r w:rsidR="00DC1824">
        <w:rPr>
          <w:rFonts w:ascii="Times New Roman" w:eastAsia="Times New Roman" w:hAnsi="Times New Roman" w:cs="Times New Roman"/>
          <w:sz w:val="28"/>
          <w:szCs w:val="28"/>
        </w:rPr>
        <w:t>g</w:t>
      </w:r>
      <w:r>
        <w:rPr>
          <w:rFonts w:ascii="Times New Roman" w:eastAsia="Times New Roman" w:hAnsi="Times New Roman" w:cs="Times New Roman"/>
          <w:sz w:val="28"/>
          <w:szCs w:val="28"/>
        </w:rPr>
        <w:t>iáo dục nghề nghiệp.</w:t>
      </w:r>
    </w:p>
    <w:p w:rsidR="00767539" w:rsidRDefault="00132AE9" w:rsidP="00DC1824">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Các bằng chứng vi phạm Quy chế tuyển sinh sau khi được xác minh về tính xác thực là cơ sở để xử lý đối tượng vi phạm.</w:t>
      </w:r>
    </w:p>
    <w:p w:rsidR="00767539" w:rsidRDefault="00132AE9" w:rsidP="00DC1824">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Cung cấp thông tin và bằng chứng về vi phạm Quy chế tuyển sinh:</w:t>
      </w:r>
    </w:p>
    <w:p w:rsidR="00767539" w:rsidRDefault="00132AE9" w:rsidP="00DC1824">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Mọi người dân, kể cả thí sinh và những người tham gia công tác tuyển sinh, nếu phát hiện những hành vi vi phạm Quy chế tuyển sinh cần cung cấp </w:t>
      </w:r>
      <w:bookmarkStart w:id="1" w:name="gjdgxs" w:colFirst="0" w:colLast="0"/>
      <w:bookmarkEnd w:id="1"/>
      <w:r>
        <w:rPr>
          <w:rFonts w:ascii="Times New Roman" w:eastAsia="Times New Roman" w:hAnsi="Times New Roman" w:cs="Times New Roman"/>
          <w:sz w:val="28"/>
          <w:szCs w:val="28"/>
        </w:rPr>
        <w:t>thông tin cho nơi tiếp nhận quy định tại Khoản 1 điều này để kịp thời xử lý theo quy định của pháp luật về tố cáo.</w:t>
      </w:r>
    </w:p>
    <w:p w:rsidR="00767539" w:rsidRPr="00DC1824" w:rsidRDefault="00DC1824" w:rsidP="00DC1824">
      <w:p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132AE9" w:rsidRPr="00DC1824">
        <w:rPr>
          <w:rFonts w:ascii="Times New Roman" w:eastAsia="Times New Roman" w:hAnsi="Times New Roman" w:cs="Times New Roman"/>
          <w:sz w:val="28"/>
          <w:szCs w:val="28"/>
        </w:rPr>
        <w:t>Người cung cấp thông tin về vi phạm quy chế tuyển sinh phải chịu trách nh</w:t>
      </w:r>
      <w:r w:rsidRPr="00DC1824">
        <w:rPr>
          <w:rFonts w:ascii="Times New Roman" w:eastAsia="Times New Roman" w:hAnsi="Times New Roman" w:cs="Times New Roman"/>
          <w:sz w:val="28"/>
          <w:szCs w:val="28"/>
        </w:rPr>
        <w:t>i</w:t>
      </w:r>
      <w:r w:rsidR="00132AE9" w:rsidRPr="00DC1824">
        <w:rPr>
          <w:rFonts w:ascii="Times New Roman" w:eastAsia="Times New Roman" w:hAnsi="Times New Roman" w:cs="Times New Roman"/>
          <w:sz w:val="28"/>
          <w:szCs w:val="28"/>
        </w:rPr>
        <w:t>ệm trước pháp luật về tính xác thự</w:t>
      </w:r>
      <w:r>
        <w:rPr>
          <w:rFonts w:ascii="Times New Roman" w:eastAsia="Times New Roman" w:hAnsi="Times New Roman" w:cs="Times New Roman"/>
          <w:sz w:val="28"/>
          <w:szCs w:val="28"/>
        </w:rPr>
        <w:t>c</w:t>
      </w:r>
      <w:r w:rsidR="00132AE9" w:rsidRPr="00DC1824">
        <w:rPr>
          <w:rFonts w:ascii="Times New Roman" w:eastAsia="Times New Roman" w:hAnsi="Times New Roman" w:cs="Times New Roman"/>
          <w:sz w:val="28"/>
          <w:szCs w:val="28"/>
        </w:rPr>
        <w:t xml:space="preserve"> của thông tin và bằng chứng đã cung cấp, không được lợi dụng việc làm đó để gây ảnh hưởng tiêu cực đến công tác tuyển sinh.</w:t>
      </w:r>
    </w:p>
    <w:p w:rsidR="00767539" w:rsidRDefault="00132AE9" w:rsidP="00DC1824">
      <w:pPr>
        <w:numPr>
          <w:ilvl w:val="0"/>
          <w:numId w:val="5"/>
        </w:num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các tổ chức, cá nhân tiếp nhận thông tin và bằng chứng về vi phạm quy chế tuyển sinh:</w:t>
      </w:r>
    </w:p>
    <w:p w:rsidR="00767539" w:rsidRDefault="00132AE9" w:rsidP="00DC1824">
      <w:pPr>
        <w:numPr>
          <w:ilvl w:val="1"/>
          <w:numId w:val="5"/>
        </w:numPr>
        <w:spacing w:before="120" w:after="120" w:line="240" w:lineRule="auto"/>
        <w:ind w:left="0"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việc tiếp nhận thông tin, bằng chứng theo quy định, bảo vệ nguyên trạng bằng chứng, xác minh tính xác thực của thông tin và bằng chứng.</w:t>
      </w:r>
    </w:p>
    <w:p w:rsidR="00767539" w:rsidRDefault="00132AE9" w:rsidP="00DC1824">
      <w:pPr>
        <w:numPr>
          <w:ilvl w:val="1"/>
          <w:numId w:val="5"/>
        </w:numPr>
        <w:spacing w:before="120" w:after="120" w:line="240" w:lineRule="auto"/>
        <w:ind w:left="0"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Triển khai kịp thời các biện pháp ngăn chặn tiêu cực, vi phạm quy chế tuyển sinh theo thông tin đã được cung cấp.</w:t>
      </w:r>
    </w:p>
    <w:p w:rsidR="00767539" w:rsidRDefault="00132AE9" w:rsidP="00DC1824">
      <w:pPr>
        <w:numPr>
          <w:ilvl w:val="1"/>
          <w:numId w:val="5"/>
        </w:numPr>
        <w:spacing w:before="120" w:after="120" w:line="240" w:lineRule="auto"/>
        <w:ind w:left="0"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Xử lý theo</w:t>
      </w:r>
      <w:r w:rsidR="00DC1824">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hẩm quyền hoặc báo cáo cơ quan, người có thẩm quyền để xử lý và công bố công khai kết quả xử lý các cá nhân, tổ chức có hành vi vi phạm quy chế tuyển sinh.</w:t>
      </w:r>
    </w:p>
    <w:p w:rsidR="00767539" w:rsidRDefault="00132AE9" w:rsidP="00CE2365">
      <w:pPr>
        <w:numPr>
          <w:ilvl w:val="1"/>
          <w:numId w:val="5"/>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Bảo mật thông tin và danh tính người cung cấp thông tin.</w:t>
      </w:r>
    </w:p>
    <w:p w:rsidR="0030568A" w:rsidRDefault="006A5F37" w:rsidP="0030568A">
      <w:pPr>
        <w:pStyle w:val="ListParagraph"/>
        <w:spacing w:before="120" w:after="120" w:line="240" w:lineRule="auto"/>
        <w:ind w:left="0"/>
        <w:rPr>
          <w:rFonts w:ascii="Times New Roman" w:eastAsia="Times New Roman" w:hAnsi="Times New Roman" w:cs="Times New Roman"/>
          <w:b/>
          <w:sz w:val="28"/>
          <w:szCs w:val="28"/>
        </w:rPr>
      </w:pPr>
      <w:r w:rsidRPr="006A5F37">
        <w:rPr>
          <w:rFonts w:ascii="Times New Roman" w:eastAsia="Times New Roman" w:hAnsi="Times New Roman" w:cs="Times New Roman"/>
          <w:b/>
          <w:sz w:val="28"/>
          <w:szCs w:val="28"/>
        </w:rPr>
        <w:t xml:space="preserve">Điều </w:t>
      </w:r>
      <w:r>
        <w:rPr>
          <w:rFonts w:ascii="Times New Roman" w:eastAsia="Times New Roman" w:hAnsi="Times New Roman" w:cs="Times New Roman"/>
          <w:b/>
          <w:sz w:val="28"/>
          <w:szCs w:val="28"/>
        </w:rPr>
        <w:t>1</w:t>
      </w:r>
      <w:r w:rsidR="00474C58">
        <w:rPr>
          <w:rFonts w:ascii="Times New Roman" w:eastAsia="Times New Roman" w:hAnsi="Times New Roman" w:cs="Times New Roman"/>
          <w:b/>
          <w:sz w:val="28"/>
          <w:szCs w:val="28"/>
        </w:rPr>
        <w:t>4</w:t>
      </w:r>
      <w:r w:rsidRPr="006A5F37">
        <w:rPr>
          <w:rFonts w:ascii="Times New Roman" w:eastAsia="Times New Roman" w:hAnsi="Times New Roman" w:cs="Times New Roman"/>
          <w:b/>
          <w:sz w:val="28"/>
          <w:szCs w:val="28"/>
        </w:rPr>
        <w:t xml:space="preserve">. Chế độ lưu trữ </w:t>
      </w:r>
    </w:p>
    <w:p w:rsidR="0030568A" w:rsidRPr="0030568A" w:rsidRDefault="0030568A" w:rsidP="0030568A">
      <w:pPr>
        <w:pStyle w:val="ListParagraph"/>
        <w:spacing w:before="120" w:after="120" w:line="240" w:lineRule="auto"/>
        <w:ind w:left="0"/>
        <w:rPr>
          <w:rFonts w:ascii="Times New Roman" w:eastAsia="Times New Roman" w:hAnsi="Times New Roman" w:cs="Times New Roman"/>
          <w:b/>
          <w:sz w:val="12"/>
          <w:szCs w:val="28"/>
        </w:rPr>
      </w:pPr>
    </w:p>
    <w:p w:rsidR="006A5F37" w:rsidRDefault="006A5F37" w:rsidP="0030568A">
      <w:pPr>
        <w:pStyle w:val="ListParagraph"/>
        <w:numPr>
          <w:ilvl w:val="3"/>
          <w:numId w:val="5"/>
        </w:numPr>
        <w:spacing w:before="120" w:after="12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Thực hiện nghiêm túc, kịp thời chế độ thông tin, báo cáo và lưu trữ theo đúng quy định về tuyển sinh trình độ cao đẳng, trung cấp của Bộ Lao động- Thương binh và Xã hội.</w:t>
      </w:r>
    </w:p>
    <w:p w:rsidR="006A5F37" w:rsidRDefault="006A5F37" w:rsidP="006A5F37">
      <w:pPr>
        <w:pStyle w:val="ListParagraph"/>
        <w:numPr>
          <w:ilvl w:val="3"/>
          <w:numId w:val="5"/>
        </w:numPr>
        <w:spacing w:before="120" w:after="120" w:line="240" w:lineRule="auto"/>
        <w:ind w:left="0" w:firstLine="0"/>
        <w:jc w:val="both"/>
        <w:rPr>
          <w:rFonts w:ascii="Times New Roman" w:eastAsia="Times New Roman" w:hAnsi="Times New Roman" w:cs="Times New Roman"/>
          <w:sz w:val="28"/>
          <w:szCs w:val="28"/>
        </w:rPr>
      </w:pPr>
      <w:r w:rsidRPr="006A5F37">
        <w:rPr>
          <w:rFonts w:ascii="Times New Roman" w:eastAsia="Times New Roman" w:hAnsi="Times New Roman" w:cs="Times New Roman"/>
          <w:sz w:val="28"/>
          <w:szCs w:val="28"/>
        </w:rPr>
        <w:t>Các tài liệu liên quan đến kỳ tuyển sinh; kết quả, hồ sơ tuyển sinh được nhà trường bảo quản, lưu trữ, hủy tài liệu hết giá trị theo quy định của Luật lưu trữ.</w:t>
      </w:r>
    </w:p>
    <w:p w:rsidR="00AF6541" w:rsidRDefault="00AF6541" w:rsidP="006A5F37">
      <w:pPr>
        <w:pStyle w:val="ListParagraph"/>
        <w:spacing w:before="120" w:after="120" w:line="240" w:lineRule="auto"/>
        <w:ind w:left="0"/>
        <w:jc w:val="center"/>
        <w:rPr>
          <w:rFonts w:ascii="Times New Roman" w:eastAsia="Times New Roman" w:hAnsi="Times New Roman" w:cs="Times New Roman"/>
          <w:b/>
          <w:sz w:val="28"/>
          <w:szCs w:val="28"/>
        </w:rPr>
      </w:pPr>
    </w:p>
    <w:p w:rsidR="006A5F37" w:rsidRPr="006A5F37" w:rsidRDefault="006A5F37" w:rsidP="006A5F37">
      <w:pPr>
        <w:pStyle w:val="ListParagraph"/>
        <w:spacing w:before="120" w:after="120" w:line="240" w:lineRule="auto"/>
        <w:ind w:left="0"/>
        <w:jc w:val="center"/>
        <w:rPr>
          <w:rFonts w:ascii="Times New Roman" w:eastAsia="Times New Roman" w:hAnsi="Times New Roman" w:cs="Times New Roman"/>
          <w:b/>
          <w:sz w:val="28"/>
          <w:szCs w:val="28"/>
        </w:rPr>
      </w:pPr>
      <w:r w:rsidRPr="006A5F37">
        <w:rPr>
          <w:rFonts w:ascii="Times New Roman" w:eastAsia="Times New Roman" w:hAnsi="Times New Roman" w:cs="Times New Roman"/>
          <w:b/>
          <w:sz w:val="28"/>
          <w:szCs w:val="28"/>
        </w:rPr>
        <w:t>Chương IV</w:t>
      </w:r>
    </w:p>
    <w:p w:rsidR="006A5F37" w:rsidRPr="006A5F37" w:rsidRDefault="006A5F37" w:rsidP="006A5F37">
      <w:pPr>
        <w:pStyle w:val="ListParagraph"/>
        <w:spacing w:before="120" w:after="120" w:line="240" w:lineRule="auto"/>
        <w:ind w:left="0"/>
        <w:jc w:val="center"/>
        <w:rPr>
          <w:rFonts w:ascii="Times New Roman" w:eastAsia="Times New Roman" w:hAnsi="Times New Roman" w:cs="Times New Roman"/>
          <w:b/>
          <w:sz w:val="26"/>
          <w:szCs w:val="28"/>
        </w:rPr>
      </w:pPr>
      <w:r w:rsidRPr="006A5F37">
        <w:rPr>
          <w:rFonts w:ascii="Times New Roman" w:eastAsia="Times New Roman" w:hAnsi="Times New Roman" w:cs="Times New Roman"/>
          <w:b/>
          <w:sz w:val="26"/>
          <w:szCs w:val="28"/>
        </w:rPr>
        <w:t>KHEN THƯỞNG, KỶ LUẬT</w:t>
      </w:r>
    </w:p>
    <w:p w:rsidR="00767539" w:rsidRDefault="00132AE9" w:rsidP="00952FD5">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w:t>
      </w:r>
      <w:r w:rsidR="00474C58">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Khen thưởng</w:t>
      </w:r>
    </w:p>
    <w:p w:rsidR="00767539" w:rsidRDefault="00132AE9" w:rsidP="00DC1824">
      <w:pPr>
        <w:numPr>
          <w:ilvl w:val="0"/>
          <w:numId w:val="7"/>
        </w:num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có nhiều đóng góp, tích cực hoàn thành suất sắc nhiệm vụ tuyển sinh được giao,</w:t>
      </w:r>
      <w:r w:rsidR="00DC18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tùy theo thành tích cụ thể được Hiệu trưởng, Chủ tịch hội đồng tuyển sinh </w:t>
      </w:r>
      <w:r w:rsidR="00DC1824">
        <w:rPr>
          <w:rFonts w:ascii="Times New Roman" w:eastAsia="Times New Roman" w:hAnsi="Times New Roman" w:cs="Times New Roman"/>
          <w:sz w:val="28"/>
          <w:szCs w:val="28"/>
        </w:rPr>
        <w:t>t</w:t>
      </w:r>
      <w:r>
        <w:rPr>
          <w:rFonts w:ascii="Times New Roman" w:eastAsia="Times New Roman" w:hAnsi="Times New Roman" w:cs="Times New Roman"/>
          <w:sz w:val="28"/>
          <w:szCs w:val="28"/>
        </w:rPr>
        <w:t>rường khen thưởng theo quy định của Luật thi đua, khen thưởng.</w:t>
      </w:r>
    </w:p>
    <w:p w:rsidR="00767539" w:rsidRDefault="00132AE9" w:rsidP="00DC1824">
      <w:pPr>
        <w:numPr>
          <w:ilvl w:val="0"/>
          <w:numId w:val="7"/>
        </w:numPr>
        <w:spacing w:before="120" w:after="12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Quỹ khen thưởng trích trong lệ phí tuyển sinh.</w:t>
      </w:r>
    </w:p>
    <w:p w:rsidR="00767539" w:rsidRDefault="00132AE9" w:rsidP="00952FD5">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w:t>
      </w:r>
      <w:r w:rsidR="00474C58">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Xử lý cán bộ làm công tác tuyển sinh vi phạm</w:t>
      </w:r>
    </w:p>
    <w:p w:rsidR="00767539" w:rsidRDefault="00132AE9" w:rsidP="00CE2365">
      <w:pPr>
        <w:spacing w:before="120" w:after="12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tham gia công tác tuyển si</w:t>
      </w:r>
      <w:r w:rsidR="00DC1824">
        <w:rPr>
          <w:rFonts w:ascii="Times New Roman" w:eastAsia="Times New Roman" w:hAnsi="Times New Roman" w:cs="Times New Roman"/>
          <w:sz w:val="28"/>
          <w:szCs w:val="28"/>
        </w:rPr>
        <w:t>nh có hành vi vi phạm quy chế (</w:t>
      </w:r>
      <w:r>
        <w:rPr>
          <w:rFonts w:ascii="Times New Roman" w:eastAsia="Times New Roman" w:hAnsi="Times New Roman" w:cs="Times New Roman"/>
          <w:sz w:val="28"/>
          <w:szCs w:val="28"/>
        </w:rPr>
        <w:t>bị phát hiện trong khi làm nhiệm</w:t>
      </w:r>
      <w:r w:rsidR="00DC1824">
        <w:rPr>
          <w:rFonts w:ascii="Times New Roman" w:eastAsia="Times New Roman" w:hAnsi="Times New Roman" w:cs="Times New Roman"/>
          <w:sz w:val="28"/>
          <w:szCs w:val="28"/>
        </w:rPr>
        <w:t xml:space="preserve"> vụ hoặc sau khi xét tuyển sinh</w:t>
      </w:r>
      <w:r>
        <w:rPr>
          <w:rFonts w:ascii="Times New Roman" w:eastAsia="Times New Roman" w:hAnsi="Times New Roman" w:cs="Times New Roman"/>
          <w:sz w:val="28"/>
          <w:szCs w:val="28"/>
        </w:rPr>
        <w:t>), nếu có đủ chứng cứ, tùy theo mức độ, sẽ phải chịu hình thức kỷ luật tùy theo quy định của Nhà trường và các văn bản pháp luật có liên quan.</w:t>
      </w:r>
    </w:p>
    <w:p w:rsidR="00767539" w:rsidRDefault="00132AE9" w:rsidP="00952FD5">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w:t>
      </w:r>
      <w:r w:rsidR="00474C58">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Trách nhiệm của thí sinh trong kỳ tuyển sinh</w:t>
      </w:r>
    </w:p>
    <w:p w:rsidR="00767539" w:rsidRDefault="00132AE9" w:rsidP="0023684A">
      <w:pPr>
        <w:numPr>
          <w:ilvl w:val="0"/>
          <w:numId w:val="9"/>
        </w:numPr>
        <w:spacing w:before="120" w:after="12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Khai chính xác, nộp đủ</w:t>
      </w:r>
      <w:r w:rsidR="0023684A">
        <w:rPr>
          <w:rFonts w:ascii="Times New Roman" w:eastAsia="Times New Roman" w:hAnsi="Times New Roman" w:cs="Times New Roman"/>
          <w:sz w:val="28"/>
          <w:szCs w:val="28"/>
        </w:rPr>
        <w:t xml:space="preserve"> hồ sơ và lệ phí tuyển sinh về t</w:t>
      </w:r>
      <w:r>
        <w:rPr>
          <w:rFonts w:ascii="Times New Roman" w:eastAsia="Times New Roman" w:hAnsi="Times New Roman" w:cs="Times New Roman"/>
          <w:sz w:val="28"/>
          <w:szCs w:val="28"/>
        </w:rPr>
        <w:t>rường</w:t>
      </w:r>
      <w:r w:rsidR="0023684A">
        <w:rPr>
          <w:rFonts w:ascii="Times New Roman" w:eastAsia="Times New Roman" w:hAnsi="Times New Roman" w:cs="Times New Roman"/>
          <w:sz w:val="28"/>
          <w:szCs w:val="28"/>
        </w:rPr>
        <w:t>, ĐKXT</w:t>
      </w:r>
      <w:r>
        <w:rPr>
          <w:rFonts w:ascii="Times New Roman" w:eastAsia="Times New Roman" w:hAnsi="Times New Roman" w:cs="Times New Roman"/>
          <w:sz w:val="28"/>
          <w:szCs w:val="28"/>
        </w:rPr>
        <w:t xml:space="preserve"> trong thời gian quy định của trường, đồng thời có mặt đúng thời gian quy định t</w:t>
      </w:r>
      <w:r w:rsidR="0023684A">
        <w:rPr>
          <w:rFonts w:ascii="Times New Roman" w:eastAsia="Times New Roman" w:hAnsi="Times New Roman" w:cs="Times New Roman"/>
          <w:sz w:val="28"/>
          <w:szCs w:val="28"/>
        </w:rPr>
        <w:t>ạ</w:t>
      </w:r>
      <w:r>
        <w:rPr>
          <w:rFonts w:ascii="Times New Roman" w:eastAsia="Times New Roman" w:hAnsi="Times New Roman" w:cs="Times New Roman"/>
          <w:sz w:val="28"/>
          <w:szCs w:val="28"/>
        </w:rPr>
        <w:t>i trường khi có yêu cầu.</w:t>
      </w:r>
    </w:p>
    <w:p w:rsidR="00767539" w:rsidRDefault="00132AE9" w:rsidP="0023684A">
      <w:pPr>
        <w:numPr>
          <w:ilvl w:val="0"/>
          <w:numId w:val="9"/>
        </w:numPr>
        <w:tabs>
          <w:tab w:val="left" w:pos="720"/>
        </w:tabs>
        <w:spacing w:before="120" w:after="12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Thí sinh chịu trách nhiệm về tính xác t</w:t>
      </w:r>
      <w:r w:rsidR="0023684A">
        <w:rPr>
          <w:rFonts w:ascii="Times New Roman" w:eastAsia="Times New Roman" w:hAnsi="Times New Roman" w:cs="Times New Roman"/>
          <w:sz w:val="28"/>
          <w:szCs w:val="28"/>
        </w:rPr>
        <w:t>hực của các thông tin trong phiế</w:t>
      </w:r>
      <w:r>
        <w:rPr>
          <w:rFonts w:ascii="Times New Roman" w:eastAsia="Times New Roman" w:hAnsi="Times New Roman" w:cs="Times New Roman"/>
          <w:sz w:val="28"/>
          <w:szCs w:val="28"/>
        </w:rPr>
        <w:t>u ĐKXT. Trường có quyền từ chối tiếp nhận hoặc buộc thôi học nếu thí sinh không đảm bảo các điều kiện trúng tuyển khi đối chiếu thông tin trong phiếu ĐKXT với hồ sơ gốc.</w:t>
      </w:r>
    </w:p>
    <w:p w:rsidR="00767539" w:rsidRDefault="00132AE9" w:rsidP="0023684A">
      <w:pPr>
        <w:numPr>
          <w:ilvl w:val="0"/>
          <w:numId w:val="9"/>
        </w:numPr>
        <w:spacing w:before="120" w:after="12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trách nhiệm phát hiện, tố giác những hiện tượng vi phạm Quy chế tuyển sinh để Hội đồng tuyển sinh xử lý kịp thời.</w:t>
      </w:r>
    </w:p>
    <w:p w:rsidR="00767539" w:rsidRDefault="006A5F37" w:rsidP="00952FD5">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w:t>
      </w:r>
      <w:r w:rsidR="00474C58">
        <w:rPr>
          <w:rFonts w:ascii="Times New Roman" w:eastAsia="Times New Roman" w:hAnsi="Times New Roman" w:cs="Times New Roman"/>
          <w:b/>
          <w:sz w:val="28"/>
          <w:szCs w:val="28"/>
        </w:rPr>
        <w:t>8</w:t>
      </w:r>
      <w:r w:rsidR="00132AE9">
        <w:rPr>
          <w:rFonts w:ascii="Times New Roman" w:eastAsia="Times New Roman" w:hAnsi="Times New Roman" w:cs="Times New Roman"/>
          <w:b/>
          <w:sz w:val="28"/>
          <w:szCs w:val="28"/>
        </w:rPr>
        <w:t>. Xử lý thí sinh dự tuyển vi phạm quy chế</w:t>
      </w:r>
    </w:p>
    <w:p w:rsidR="00767539" w:rsidRDefault="00132AE9" w:rsidP="00CE2365">
      <w:pPr>
        <w:spacing w:before="120" w:after="12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những thí sinh dự tuyển vi phạm quy chế đều phải lập biên bản và tùy mức độ nặng nhẹ bị xử lý kỷ luật theo các quy định tại quy chế này, đồng thời tùy theo mức độ vi phạm, có thể bị xử lý bằng các hình thức khác theo quy định hiện hành của pháp luật.</w:t>
      </w:r>
    </w:p>
    <w:p w:rsidR="00767539" w:rsidRDefault="00132AE9" w:rsidP="00CE2365">
      <w:pPr>
        <w:spacing w:before="120" w:after="12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Tùy theo mức độ vi phạm, Hiệu trưởng xử lý kỷ luật theo quy định tại Quy chế tuyển sinh của nhà trường và không trái với các quy định hiện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223D8" w:rsidTr="007223D8">
        <w:tc>
          <w:tcPr>
            <w:tcW w:w="4698" w:type="dxa"/>
          </w:tcPr>
          <w:p w:rsidR="007223D8" w:rsidRDefault="007223D8" w:rsidP="0082510F">
            <w:pPr>
              <w:ind w:firstLine="418"/>
              <w:rPr>
                <w:rFonts w:ascii="Times New Roman" w:eastAsia="Times New Roman" w:hAnsi="Times New Roman" w:cs="Times New Roman"/>
                <w:sz w:val="28"/>
                <w:szCs w:val="28"/>
              </w:rPr>
            </w:pPr>
          </w:p>
        </w:tc>
        <w:tc>
          <w:tcPr>
            <w:tcW w:w="4698" w:type="dxa"/>
          </w:tcPr>
          <w:p w:rsidR="0030568A" w:rsidRDefault="0030568A" w:rsidP="007223D8">
            <w:pPr>
              <w:jc w:val="center"/>
              <w:rPr>
                <w:rFonts w:ascii="Times New Roman" w:eastAsia="Times New Roman" w:hAnsi="Times New Roman" w:cs="Times New Roman"/>
                <w:b/>
                <w:sz w:val="26"/>
                <w:szCs w:val="28"/>
              </w:rPr>
            </w:pPr>
          </w:p>
          <w:p w:rsidR="007223D8" w:rsidRPr="007223D8" w:rsidRDefault="007223D8" w:rsidP="007223D8">
            <w:pPr>
              <w:jc w:val="center"/>
              <w:rPr>
                <w:rFonts w:ascii="Times New Roman" w:eastAsia="Times New Roman" w:hAnsi="Times New Roman" w:cs="Times New Roman"/>
                <w:b/>
                <w:sz w:val="26"/>
                <w:szCs w:val="28"/>
              </w:rPr>
            </w:pPr>
            <w:r w:rsidRPr="007223D8">
              <w:rPr>
                <w:rFonts w:ascii="Times New Roman" w:eastAsia="Times New Roman" w:hAnsi="Times New Roman" w:cs="Times New Roman"/>
                <w:b/>
                <w:sz w:val="26"/>
                <w:szCs w:val="28"/>
              </w:rPr>
              <w:t>HIỆU TRƯỞNG</w:t>
            </w:r>
          </w:p>
          <w:p w:rsidR="0082510F" w:rsidRPr="0082510F" w:rsidRDefault="0082510F" w:rsidP="0082510F">
            <w:pPr>
              <w:jc w:val="center"/>
              <w:rPr>
                <w:rFonts w:ascii="Times New Roman" w:eastAsia="Times New Roman" w:hAnsi="Times New Roman" w:cs="Times New Roman"/>
                <w:sz w:val="28"/>
                <w:szCs w:val="28"/>
              </w:rPr>
            </w:pPr>
          </w:p>
        </w:tc>
      </w:tr>
    </w:tbl>
    <w:p w:rsidR="00AF6541" w:rsidRDefault="00AF6541" w:rsidP="00D66A25">
      <w:pPr>
        <w:rPr>
          <w:rFonts w:ascii="Times New Roman" w:eastAsia="Times New Roman" w:hAnsi="Times New Roman" w:cs="Times New Roman"/>
          <w:sz w:val="28"/>
          <w:szCs w:val="28"/>
        </w:rPr>
      </w:pPr>
    </w:p>
    <w:p w:rsidR="00D66A25" w:rsidRDefault="00D66A25" w:rsidP="00D66A25">
      <w:pPr>
        <w:rPr>
          <w:rFonts w:ascii="Times New Roman" w:eastAsia="Times New Roman" w:hAnsi="Times New Roman" w:cs="Times New Roman"/>
          <w:b/>
          <w:sz w:val="20"/>
          <w:szCs w:val="28"/>
        </w:rPr>
      </w:pPr>
    </w:p>
    <w:p w:rsidR="00767539" w:rsidRPr="00AF6541" w:rsidRDefault="001B293D" w:rsidP="00AF6541">
      <w:pPr>
        <w:spacing w:after="0" w:line="240" w:lineRule="auto"/>
        <w:jc w:val="right"/>
        <w:rPr>
          <w:rFonts w:ascii="Times New Roman" w:eastAsia="Times New Roman" w:hAnsi="Times New Roman" w:cs="Times New Roman"/>
          <w:b/>
          <w:sz w:val="20"/>
          <w:szCs w:val="28"/>
        </w:rPr>
      </w:pPr>
      <w:r w:rsidRPr="00AF6541">
        <w:rPr>
          <w:rFonts w:ascii="Times New Roman" w:eastAsia="Times New Roman" w:hAnsi="Times New Roman" w:cs="Times New Roman"/>
          <w:b/>
          <w:sz w:val="20"/>
          <w:szCs w:val="28"/>
        </w:rPr>
        <w:lastRenderedPageBreak/>
        <w:t>Phụ lục 02</w:t>
      </w:r>
    </w:p>
    <w:tbl>
      <w:tblPr>
        <w:tblStyle w:val="a3"/>
        <w:tblW w:w="10474" w:type="dxa"/>
        <w:tblInd w:w="-695" w:type="dxa"/>
        <w:tblLayout w:type="fixed"/>
        <w:tblLook w:val="0000" w:firstRow="0" w:lastRow="0" w:firstColumn="0" w:lastColumn="0" w:noHBand="0" w:noVBand="0"/>
      </w:tblPr>
      <w:tblGrid>
        <w:gridCol w:w="5220"/>
        <w:gridCol w:w="5254"/>
      </w:tblGrid>
      <w:tr w:rsidR="00767539" w:rsidTr="001B293D">
        <w:trPr>
          <w:trHeight w:val="899"/>
        </w:trPr>
        <w:tc>
          <w:tcPr>
            <w:tcW w:w="5220" w:type="dxa"/>
          </w:tcPr>
          <w:p w:rsidR="00767539" w:rsidRDefault="00132AE9" w:rsidP="00AF65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BỘ LAO ĐỘNG – THƯƠNG BINH VÀ XÃ HỘI</w:t>
            </w:r>
          </w:p>
          <w:p w:rsidR="00767539" w:rsidRPr="001B293D" w:rsidRDefault="001B293D" w:rsidP="00D64431">
            <w:pPr>
              <w:spacing w:after="0" w:line="240" w:lineRule="auto"/>
              <w:jc w:val="center"/>
              <w:rPr>
                <w:rFonts w:ascii="Times New Roman" w:eastAsia="Times New Roman" w:hAnsi="Times New Roman" w:cs="Times New Roman"/>
                <w:b/>
                <w:sz w:val="24"/>
                <w:szCs w:val="24"/>
              </w:rPr>
            </w:pPr>
            <w:r w:rsidRPr="001B293D">
              <w:rPr>
                <w:b/>
                <w:noProof/>
              </w:rPr>
              <mc:AlternateContent>
                <mc:Choice Requires="wps">
                  <w:drawing>
                    <wp:anchor distT="0" distB="0" distL="114300" distR="114300" simplePos="0" relativeHeight="251662336" behindDoc="0" locked="0" layoutInCell="1" hidden="0" allowOverlap="1" wp14:anchorId="5DCDBF02" wp14:editId="39259B2D">
                      <wp:simplePos x="0" y="0"/>
                      <wp:positionH relativeFrom="column">
                        <wp:posOffset>1057275</wp:posOffset>
                      </wp:positionH>
                      <wp:positionV relativeFrom="paragraph">
                        <wp:posOffset>224790</wp:posOffset>
                      </wp:positionV>
                      <wp:extent cx="1047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wps:spPr>
                            <wps:bodyPr/>
                          </wps:wsp>
                        </a:graphicData>
                      </a:graphic>
                      <wp14:sizeRelH relativeFrom="margin">
                        <wp14:pctWidth>0</wp14:pctWidth>
                      </wp14:sizeRelH>
                    </wp:anchor>
                  </w:drawing>
                </mc:Choice>
                <mc:Fallback>
                  <w:pict>
                    <v:line w14:anchorId="4285301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25pt,17.7pt" to="165.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"/>
                  </w:pict>
                </mc:Fallback>
              </mc:AlternateContent>
            </w:r>
            <w:r w:rsidR="00132AE9" w:rsidRPr="001B293D">
              <w:rPr>
                <w:rFonts w:ascii="Times New Roman" w:eastAsia="Times New Roman" w:hAnsi="Times New Roman" w:cs="Times New Roman"/>
                <w:b/>
                <w:sz w:val="24"/>
                <w:szCs w:val="24"/>
              </w:rPr>
              <w:t xml:space="preserve">TRƯỜNG CAO ĐẲNG Y </w:t>
            </w:r>
            <w:r w:rsidR="00D64431">
              <w:rPr>
                <w:rFonts w:ascii="Times New Roman" w:eastAsia="Times New Roman" w:hAnsi="Times New Roman" w:cs="Times New Roman"/>
                <w:b/>
                <w:sz w:val="24"/>
                <w:szCs w:val="24"/>
              </w:rPr>
              <w:t xml:space="preserve">KHOA </w:t>
            </w:r>
            <w:r w:rsidR="00132AE9" w:rsidRPr="001B293D">
              <w:rPr>
                <w:rFonts w:ascii="Times New Roman" w:eastAsia="Times New Roman" w:hAnsi="Times New Roman" w:cs="Times New Roman"/>
                <w:b/>
                <w:sz w:val="24"/>
                <w:szCs w:val="24"/>
              </w:rPr>
              <w:t xml:space="preserve">HÀ NỘI </w:t>
            </w:r>
          </w:p>
        </w:tc>
        <w:tc>
          <w:tcPr>
            <w:tcW w:w="5254" w:type="dxa"/>
          </w:tcPr>
          <w:p w:rsidR="00767539" w:rsidRDefault="00132AE9" w:rsidP="00AF65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CỘNG HOÀ XÃ HỘI CHỦ NGHĨA VIỆT NAM</w:t>
            </w:r>
          </w:p>
          <w:p w:rsidR="00767539" w:rsidRDefault="001B293D" w:rsidP="00AF6541">
            <w:pPr>
              <w:spacing w:after="0" w:line="240" w:lineRule="auto"/>
              <w:jc w:val="center"/>
              <w:rPr>
                <w:rFonts w:ascii="Times New Roman" w:eastAsia="Times New Roman" w:hAnsi="Times New Roman" w:cs="Times New Roman"/>
                <w:b/>
                <w:sz w:val="26"/>
                <w:szCs w:val="26"/>
              </w:rPr>
            </w:pPr>
            <w:r>
              <w:rPr>
                <w:noProof/>
              </w:rPr>
              <mc:AlternateContent>
                <mc:Choice Requires="wps">
                  <w:drawing>
                    <wp:anchor distT="0" distB="0" distL="114300" distR="114300" simplePos="0" relativeHeight="251663360" behindDoc="0" locked="0" layoutInCell="1" hidden="0" allowOverlap="1" wp14:anchorId="72BED2F4" wp14:editId="1DAFD108">
                      <wp:simplePos x="0" y="0"/>
                      <wp:positionH relativeFrom="column">
                        <wp:posOffset>625475</wp:posOffset>
                      </wp:positionH>
                      <wp:positionV relativeFrom="paragraph">
                        <wp:posOffset>193040</wp:posOffset>
                      </wp:positionV>
                      <wp:extent cx="19367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9525">
                                <a:solidFill>
                                  <a:srgbClr val="000000"/>
                                </a:solidFill>
                                <a:round/>
                                <a:headEnd/>
                                <a:tailEnd/>
                              </a:ln>
                              <a:extLst/>
                            </wps:spPr>
                            <wps:bodyPr/>
                          </wps:wsp>
                        </a:graphicData>
                      </a:graphic>
                      <wp14:sizeRelH relativeFrom="margin">
                        <wp14:pctWidth>0</wp14:pctWidth>
                      </wp14:sizeRelH>
                    </wp:anchor>
                  </w:drawing>
                </mc:Choice>
                <mc:Fallback>
                  <w:pict>
                    <v:line w14:anchorId="6DCBE17D"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25pt,15.2pt" to="201.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"/>
                  </w:pict>
                </mc:Fallback>
              </mc:AlternateContent>
            </w:r>
            <w:r w:rsidR="00132AE9">
              <w:rPr>
                <w:rFonts w:ascii="Times New Roman" w:eastAsia="Times New Roman" w:hAnsi="Times New Roman" w:cs="Times New Roman"/>
                <w:b/>
                <w:sz w:val="26"/>
                <w:szCs w:val="26"/>
              </w:rPr>
              <w:t>Độc lập - Tự do - Hạnh phúc</w:t>
            </w:r>
          </w:p>
        </w:tc>
      </w:tr>
      <w:tr w:rsidR="00767539" w:rsidTr="001B293D">
        <w:tc>
          <w:tcPr>
            <w:tcW w:w="5220" w:type="dxa"/>
          </w:tcPr>
          <w:p w:rsidR="00767539" w:rsidRDefault="00767539">
            <w:pPr>
              <w:jc w:val="center"/>
              <w:rPr>
                <w:rFonts w:ascii="Times New Roman" w:eastAsia="Times New Roman" w:hAnsi="Times New Roman" w:cs="Times New Roman"/>
                <w:sz w:val="26"/>
                <w:szCs w:val="26"/>
              </w:rPr>
            </w:pPr>
          </w:p>
        </w:tc>
        <w:tc>
          <w:tcPr>
            <w:tcW w:w="5254" w:type="dxa"/>
          </w:tcPr>
          <w:p w:rsidR="00767539" w:rsidRDefault="00767539">
            <w:pPr>
              <w:jc w:val="center"/>
              <w:rPr>
                <w:rFonts w:ascii="Times New Roman" w:eastAsia="Times New Roman" w:hAnsi="Times New Roman" w:cs="Times New Roman"/>
                <w:b/>
                <w:i/>
                <w:sz w:val="28"/>
                <w:szCs w:val="28"/>
              </w:rPr>
            </w:pPr>
          </w:p>
        </w:tc>
      </w:tr>
    </w:tbl>
    <w:p w:rsidR="00767539" w:rsidRDefault="00132AE9" w:rsidP="001B29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ĐĂNG KÝ CHỈ TIÊU TUYỂN SINH</w:t>
      </w:r>
    </w:p>
    <w:p w:rsidR="001B293D" w:rsidRDefault="00132AE9" w:rsidP="001B29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TRÌNH ĐỘ TRUNG CẤP, CAO ĐẲNG NĂM 202</w:t>
      </w:r>
      <w:r w:rsidR="00660F43">
        <w:rPr>
          <w:rFonts w:ascii="Times New Roman" w:eastAsia="Times New Roman" w:hAnsi="Times New Roman" w:cs="Times New Roman"/>
          <w:b/>
          <w:sz w:val="28"/>
          <w:szCs w:val="28"/>
        </w:rPr>
        <w:t>2</w:t>
      </w:r>
    </w:p>
    <w:p w:rsidR="001B293D" w:rsidRDefault="001B293D" w:rsidP="001B293D">
      <w:pPr>
        <w:spacing w:after="0" w:line="240" w:lineRule="auto"/>
        <w:rPr>
          <w:rFonts w:ascii="Times New Roman" w:eastAsia="Times New Roman" w:hAnsi="Times New Roman" w:cs="Times New Roman"/>
          <w:b/>
          <w:sz w:val="28"/>
          <w:szCs w:val="28"/>
        </w:rPr>
      </w:pPr>
    </w:p>
    <w:tbl>
      <w:tblPr>
        <w:tblStyle w:val="a4"/>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2997"/>
        <w:gridCol w:w="927"/>
        <w:gridCol w:w="992"/>
        <w:gridCol w:w="992"/>
        <w:gridCol w:w="851"/>
        <w:gridCol w:w="992"/>
        <w:gridCol w:w="778"/>
      </w:tblGrid>
      <w:tr w:rsidR="00767539" w:rsidTr="00AF6541">
        <w:tc>
          <w:tcPr>
            <w:tcW w:w="801" w:type="dxa"/>
            <w:vMerge w:val="restart"/>
            <w:vAlign w:val="center"/>
          </w:tcPr>
          <w:p w:rsidR="00767539" w:rsidRDefault="00132AE9">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STT</w:t>
            </w:r>
          </w:p>
        </w:tc>
        <w:tc>
          <w:tcPr>
            <w:tcW w:w="2997" w:type="dxa"/>
            <w:vMerge w:val="restart"/>
            <w:vAlign w:val="center"/>
          </w:tcPr>
          <w:p w:rsidR="00767539" w:rsidRDefault="00132AE9">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Ngành, nghề đào tạo</w:t>
            </w:r>
          </w:p>
        </w:tc>
        <w:tc>
          <w:tcPr>
            <w:tcW w:w="1919" w:type="dxa"/>
            <w:gridSpan w:val="2"/>
            <w:vAlign w:val="center"/>
          </w:tcPr>
          <w:p w:rsidR="00767539" w:rsidRDefault="00132AE9">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Chỉ tiêu đăng ký hoạt động GDNN</w:t>
            </w:r>
          </w:p>
        </w:tc>
        <w:tc>
          <w:tcPr>
            <w:tcW w:w="2835" w:type="dxa"/>
            <w:gridSpan w:val="3"/>
            <w:vAlign w:val="center"/>
          </w:tcPr>
          <w:p w:rsidR="00767539" w:rsidRDefault="00132AE9">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Tự xác định chỉ tiêu</w:t>
            </w:r>
          </w:p>
        </w:tc>
        <w:tc>
          <w:tcPr>
            <w:tcW w:w="778" w:type="dxa"/>
            <w:vAlign w:val="center"/>
          </w:tcPr>
          <w:p w:rsidR="00767539" w:rsidRDefault="00132AE9">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Ghi chú</w:t>
            </w:r>
          </w:p>
        </w:tc>
      </w:tr>
      <w:tr w:rsidR="00767539" w:rsidTr="00AF6541">
        <w:trPr>
          <w:trHeight w:val="270"/>
        </w:trPr>
        <w:tc>
          <w:tcPr>
            <w:tcW w:w="801" w:type="dxa"/>
            <w:vMerge/>
            <w:vAlign w:val="center"/>
          </w:tcPr>
          <w:p w:rsidR="00767539" w:rsidRDefault="00767539">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2997" w:type="dxa"/>
            <w:vMerge/>
            <w:vAlign w:val="center"/>
          </w:tcPr>
          <w:p w:rsidR="00767539" w:rsidRDefault="00767539">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927" w:type="dxa"/>
            <w:vMerge w:val="restart"/>
            <w:vAlign w:val="center"/>
          </w:tcPr>
          <w:p w:rsidR="00767539" w:rsidRDefault="00132AE9">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Cao đẳng</w:t>
            </w:r>
          </w:p>
        </w:tc>
        <w:tc>
          <w:tcPr>
            <w:tcW w:w="992" w:type="dxa"/>
            <w:vMerge w:val="restart"/>
            <w:vAlign w:val="center"/>
          </w:tcPr>
          <w:p w:rsidR="00767539" w:rsidRDefault="00132AE9">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Trung cấp</w:t>
            </w:r>
          </w:p>
        </w:tc>
        <w:tc>
          <w:tcPr>
            <w:tcW w:w="992" w:type="dxa"/>
            <w:vMerge w:val="restart"/>
            <w:vAlign w:val="center"/>
          </w:tcPr>
          <w:p w:rsidR="00767539" w:rsidRDefault="00132AE9">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Tổng cộng</w:t>
            </w:r>
          </w:p>
        </w:tc>
        <w:tc>
          <w:tcPr>
            <w:tcW w:w="1843" w:type="dxa"/>
            <w:gridSpan w:val="2"/>
            <w:vAlign w:val="center"/>
          </w:tcPr>
          <w:p w:rsidR="00767539" w:rsidRDefault="00132AE9">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Trong đó</w:t>
            </w:r>
          </w:p>
        </w:tc>
        <w:tc>
          <w:tcPr>
            <w:tcW w:w="778" w:type="dxa"/>
            <w:vMerge w:val="restart"/>
            <w:vAlign w:val="center"/>
          </w:tcPr>
          <w:p w:rsidR="00767539" w:rsidRDefault="00767539">
            <w:pPr>
              <w:spacing w:line="360" w:lineRule="auto"/>
              <w:jc w:val="center"/>
              <w:rPr>
                <w:rFonts w:ascii="Times New Roman" w:eastAsia="Times New Roman" w:hAnsi="Times New Roman" w:cs="Times New Roman"/>
                <w:sz w:val="26"/>
                <w:szCs w:val="26"/>
              </w:rPr>
            </w:pPr>
          </w:p>
        </w:tc>
      </w:tr>
      <w:tr w:rsidR="00767539" w:rsidTr="00AF6541">
        <w:trPr>
          <w:trHeight w:val="270"/>
        </w:trPr>
        <w:tc>
          <w:tcPr>
            <w:tcW w:w="801" w:type="dxa"/>
            <w:vMerge/>
            <w:vAlign w:val="center"/>
          </w:tcPr>
          <w:p w:rsidR="00767539" w:rsidRDefault="0076753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2997" w:type="dxa"/>
            <w:vMerge/>
            <w:vAlign w:val="center"/>
          </w:tcPr>
          <w:p w:rsidR="00767539" w:rsidRDefault="0076753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927" w:type="dxa"/>
            <w:vMerge/>
            <w:vAlign w:val="center"/>
          </w:tcPr>
          <w:p w:rsidR="00767539" w:rsidRDefault="0076753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992" w:type="dxa"/>
            <w:vMerge/>
            <w:vAlign w:val="center"/>
          </w:tcPr>
          <w:p w:rsidR="00767539" w:rsidRDefault="0076753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992" w:type="dxa"/>
            <w:vMerge/>
            <w:vAlign w:val="center"/>
          </w:tcPr>
          <w:p w:rsidR="00767539" w:rsidRDefault="0076753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851" w:type="dxa"/>
            <w:vAlign w:val="center"/>
          </w:tcPr>
          <w:p w:rsidR="00767539" w:rsidRDefault="00132AE9">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Cao đẳng</w:t>
            </w:r>
          </w:p>
        </w:tc>
        <w:tc>
          <w:tcPr>
            <w:tcW w:w="992" w:type="dxa"/>
            <w:vAlign w:val="center"/>
          </w:tcPr>
          <w:p w:rsidR="00767539" w:rsidRDefault="00132AE9">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Trung cấp</w:t>
            </w:r>
          </w:p>
        </w:tc>
        <w:tc>
          <w:tcPr>
            <w:tcW w:w="778" w:type="dxa"/>
            <w:vMerge/>
            <w:vAlign w:val="center"/>
          </w:tcPr>
          <w:p w:rsidR="00767539" w:rsidRDefault="0076753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05F2" w:rsidTr="00AF6541">
        <w:trPr>
          <w:trHeight w:val="415"/>
        </w:trPr>
        <w:tc>
          <w:tcPr>
            <w:tcW w:w="801" w:type="dxa"/>
            <w:vAlign w:val="center"/>
          </w:tcPr>
          <w:p w:rsidR="00B005F2" w:rsidRDefault="00B005F2">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997" w:type="dxa"/>
            <w:vAlign w:val="center"/>
          </w:tcPr>
          <w:p w:rsidR="00B005F2" w:rsidRDefault="00B005F2" w:rsidP="00AF6541">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dưỡng</w:t>
            </w:r>
          </w:p>
        </w:tc>
        <w:tc>
          <w:tcPr>
            <w:tcW w:w="927" w:type="dxa"/>
            <w:vAlign w:val="center"/>
          </w:tcPr>
          <w:p w:rsidR="00B005F2" w:rsidRDefault="00B005F2">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w:t>
            </w:r>
          </w:p>
        </w:tc>
        <w:tc>
          <w:tcPr>
            <w:tcW w:w="992" w:type="dxa"/>
            <w:vAlign w:val="center"/>
          </w:tcPr>
          <w:p w:rsidR="00B005F2" w:rsidRDefault="002E5268">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B005F2">
              <w:rPr>
                <w:rFonts w:ascii="Times New Roman" w:eastAsia="Times New Roman" w:hAnsi="Times New Roman" w:cs="Times New Roman"/>
                <w:sz w:val="26"/>
                <w:szCs w:val="26"/>
              </w:rPr>
              <w:t>0</w:t>
            </w:r>
          </w:p>
        </w:tc>
        <w:tc>
          <w:tcPr>
            <w:tcW w:w="992" w:type="dxa"/>
            <w:vAlign w:val="center"/>
          </w:tcPr>
          <w:p w:rsidR="00B005F2" w:rsidRDefault="00B005F2" w:rsidP="002E5268">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2E5268">
              <w:rPr>
                <w:rFonts w:ascii="Times New Roman" w:eastAsia="Times New Roman" w:hAnsi="Times New Roman" w:cs="Times New Roman"/>
                <w:sz w:val="26"/>
                <w:szCs w:val="26"/>
              </w:rPr>
              <w:t>0</w:t>
            </w:r>
            <w:r>
              <w:rPr>
                <w:rFonts w:ascii="Times New Roman" w:eastAsia="Times New Roman" w:hAnsi="Times New Roman" w:cs="Times New Roman"/>
                <w:sz w:val="26"/>
                <w:szCs w:val="26"/>
              </w:rPr>
              <w:t>0</w:t>
            </w:r>
          </w:p>
        </w:tc>
        <w:tc>
          <w:tcPr>
            <w:tcW w:w="851" w:type="dxa"/>
            <w:vAlign w:val="center"/>
          </w:tcPr>
          <w:p w:rsidR="00B005F2" w:rsidRDefault="00B005F2" w:rsidP="005E5E42">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w:t>
            </w:r>
          </w:p>
        </w:tc>
        <w:tc>
          <w:tcPr>
            <w:tcW w:w="992" w:type="dxa"/>
            <w:vAlign w:val="center"/>
          </w:tcPr>
          <w:p w:rsidR="00B005F2" w:rsidRDefault="00B005F2" w:rsidP="005E5E42">
            <w:pPr>
              <w:spacing w:line="360" w:lineRule="auto"/>
              <w:jc w:val="center"/>
              <w:rPr>
                <w:rFonts w:ascii="Times New Roman" w:eastAsia="Times New Roman" w:hAnsi="Times New Roman" w:cs="Times New Roman"/>
                <w:sz w:val="26"/>
                <w:szCs w:val="26"/>
              </w:rPr>
            </w:pPr>
          </w:p>
        </w:tc>
        <w:tc>
          <w:tcPr>
            <w:tcW w:w="778" w:type="dxa"/>
            <w:vAlign w:val="center"/>
          </w:tcPr>
          <w:p w:rsidR="00B005F2" w:rsidRDefault="00B005F2">
            <w:pPr>
              <w:spacing w:line="360" w:lineRule="auto"/>
              <w:jc w:val="center"/>
              <w:rPr>
                <w:rFonts w:ascii="Times New Roman" w:eastAsia="Times New Roman" w:hAnsi="Times New Roman" w:cs="Times New Roman"/>
                <w:sz w:val="26"/>
                <w:szCs w:val="26"/>
              </w:rPr>
            </w:pPr>
          </w:p>
        </w:tc>
      </w:tr>
      <w:tr w:rsidR="00B005F2" w:rsidTr="00AF6541">
        <w:trPr>
          <w:trHeight w:val="400"/>
        </w:trPr>
        <w:tc>
          <w:tcPr>
            <w:tcW w:w="801" w:type="dxa"/>
            <w:vAlign w:val="center"/>
          </w:tcPr>
          <w:p w:rsidR="00B005F2" w:rsidRDefault="00B005F2">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997" w:type="dxa"/>
            <w:vAlign w:val="center"/>
          </w:tcPr>
          <w:p w:rsidR="00B005F2" w:rsidRDefault="00B005F2" w:rsidP="00AF6541">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Dược</w:t>
            </w:r>
          </w:p>
        </w:tc>
        <w:tc>
          <w:tcPr>
            <w:tcW w:w="927" w:type="dxa"/>
            <w:vAlign w:val="center"/>
          </w:tcPr>
          <w:p w:rsidR="00B005F2" w:rsidRDefault="00B005F2">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w:t>
            </w:r>
          </w:p>
        </w:tc>
        <w:tc>
          <w:tcPr>
            <w:tcW w:w="992" w:type="dxa"/>
            <w:vAlign w:val="center"/>
          </w:tcPr>
          <w:p w:rsidR="00B005F2" w:rsidRDefault="002E5268">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B005F2">
              <w:rPr>
                <w:rFonts w:ascii="Times New Roman" w:eastAsia="Times New Roman" w:hAnsi="Times New Roman" w:cs="Times New Roman"/>
                <w:sz w:val="26"/>
                <w:szCs w:val="26"/>
              </w:rPr>
              <w:t>0</w:t>
            </w:r>
          </w:p>
        </w:tc>
        <w:tc>
          <w:tcPr>
            <w:tcW w:w="992" w:type="dxa"/>
            <w:vAlign w:val="center"/>
          </w:tcPr>
          <w:p w:rsidR="00B005F2" w:rsidRDefault="00B005F2">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w:t>
            </w:r>
          </w:p>
        </w:tc>
        <w:tc>
          <w:tcPr>
            <w:tcW w:w="851" w:type="dxa"/>
            <w:vAlign w:val="center"/>
          </w:tcPr>
          <w:p w:rsidR="00B005F2" w:rsidRDefault="00B005F2" w:rsidP="005E5E42">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w:t>
            </w:r>
          </w:p>
        </w:tc>
        <w:tc>
          <w:tcPr>
            <w:tcW w:w="992" w:type="dxa"/>
            <w:vAlign w:val="center"/>
          </w:tcPr>
          <w:p w:rsidR="00B005F2" w:rsidRDefault="00B005F2" w:rsidP="005E5E42">
            <w:pPr>
              <w:spacing w:line="360" w:lineRule="auto"/>
              <w:jc w:val="center"/>
              <w:rPr>
                <w:rFonts w:ascii="Times New Roman" w:eastAsia="Times New Roman" w:hAnsi="Times New Roman" w:cs="Times New Roman"/>
                <w:sz w:val="26"/>
                <w:szCs w:val="26"/>
              </w:rPr>
            </w:pPr>
          </w:p>
        </w:tc>
        <w:tc>
          <w:tcPr>
            <w:tcW w:w="778" w:type="dxa"/>
            <w:vAlign w:val="center"/>
          </w:tcPr>
          <w:p w:rsidR="00B005F2" w:rsidRDefault="00B005F2">
            <w:pPr>
              <w:spacing w:line="360" w:lineRule="auto"/>
              <w:jc w:val="center"/>
              <w:rPr>
                <w:rFonts w:ascii="Times New Roman" w:eastAsia="Times New Roman" w:hAnsi="Times New Roman" w:cs="Times New Roman"/>
                <w:sz w:val="26"/>
                <w:szCs w:val="26"/>
              </w:rPr>
            </w:pPr>
          </w:p>
        </w:tc>
      </w:tr>
      <w:tr w:rsidR="00B005F2" w:rsidTr="00AF6541">
        <w:trPr>
          <w:trHeight w:val="340"/>
        </w:trPr>
        <w:tc>
          <w:tcPr>
            <w:tcW w:w="801" w:type="dxa"/>
            <w:vAlign w:val="center"/>
          </w:tcPr>
          <w:p w:rsidR="00B005F2" w:rsidRDefault="00B005F2">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997" w:type="dxa"/>
            <w:vAlign w:val="center"/>
          </w:tcPr>
          <w:p w:rsidR="00B005F2" w:rsidRDefault="00B005F2" w:rsidP="00AF6541">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Kỹ thuật xét nghiệm y học</w:t>
            </w:r>
          </w:p>
        </w:tc>
        <w:tc>
          <w:tcPr>
            <w:tcW w:w="927" w:type="dxa"/>
            <w:vAlign w:val="center"/>
          </w:tcPr>
          <w:p w:rsidR="00B005F2" w:rsidRDefault="00B005F2">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992" w:type="dxa"/>
            <w:vAlign w:val="center"/>
          </w:tcPr>
          <w:p w:rsidR="00B005F2" w:rsidRDefault="002E5268">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B005F2">
              <w:rPr>
                <w:rFonts w:ascii="Times New Roman" w:eastAsia="Times New Roman" w:hAnsi="Times New Roman" w:cs="Times New Roman"/>
                <w:sz w:val="26"/>
                <w:szCs w:val="26"/>
              </w:rPr>
              <w:t>0</w:t>
            </w:r>
          </w:p>
        </w:tc>
        <w:tc>
          <w:tcPr>
            <w:tcW w:w="992" w:type="dxa"/>
            <w:vAlign w:val="center"/>
          </w:tcPr>
          <w:p w:rsidR="00B005F2" w:rsidRDefault="002E5268">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B005F2">
              <w:rPr>
                <w:rFonts w:ascii="Times New Roman" w:eastAsia="Times New Roman" w:hAnsi="Times New Roman" w:cs="Times New Roman"/>
                <w:sz w:val="26"/>
                <w:szCs w:val="26"/>
              </w:rPr>
              <w:t>0</w:t>
            </w:r>
          </w:p>
        </w:tc>
        <w:tc>
          <w:tcPr>
            <w:tcW w:w="851" w:type="dxa"/>
            <w:vAlign w:val="center"/>
          </w:tcPr>
          <w:p w:rsidR="00B005F2" w:rsidRDefault="00B005F2" w:rsidP="005E5E42">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992" w:type="dxa"/>
            <w:vAlign w:val="center"/>
          </w:tcPr>
          <w:p w:rsidR="00B005F2" w:rsidRDefault="00B005F2" w:rsidP="005E5E42">
            <w:pPr>
              <w:spacing w:line="360" w:lineRule="auto"/>
              <w:jc w:val="center"/>
              <w:rPr>
                <w:rFonts w:ascii="Times New Roman" w:eastAsia="Times New Roman" w:hAnsi="Times New Roman" w:cs="Times New Roman"/>
                <w:sz w:val="26"/>
                <w:szCs w:val="26"/>
              </w:rPr>
            </w:pPr>
          </w:p>
        </w:tc>
        <w:tc>
          <w:tcPr>
            <w:tcW w:w="778" w:type="dxa"/>
            <w:vAlign w:val="center"/>
          </w:tcPr>
          <w:p w:rsidR="00B005F2" w:rsidRDefault="00B005F2">
            <w:pPr>
              <w:spacing w:line="360" w:lineRule="auto"/>
              <w:jc w:val="center"/>
              <w:rPr>
                <w:rFonts w:ascii="Times New Roman" w:eastAsia="Times New Roman" w:hAnsi="Times New Roman" w:cs="Times New Roman"/>
                <w:sz w:val="26"/>
                <w:szCs w:val="26"/>
              </w:rPr>
            </w:pPr>
          </w:p>
        </w:tc>
      </w:tr>
      <w:tr w:rsidR="00AF6541" w:rsidTr="005C5A0C">
        <w:trPr>
          <w:trHeight w:val="415"/>
        </w:trPr>
        <w:tc>
          <w:tcPr>
            <w:tcW w:w="801" w:type="dxa"/>
            <w:vAlign w:val="center"/>
          </w:tcPr>
          <w:p w:rsidR="00AF6541" w:rsidRDefault="00AF6541">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997" w:type="dxa"/>
          </w:tcPr>
          <w:p w:rsidR="00AF6541" w:rsidRDefault="00AF6541" w:rsidP="00410394">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Tiếng Anh </w:t>
            </w:r>
          </w:p>
        </w:tc>
        <w:tc>
          <w:tcPr>
            <w:tcW w:w="927" w:type="dxa"/>
            <w:vAlign w:val="center"/>
          </w:tcPr>
          <w:p w:rsidR="00AF6541" w:rsidRDefault="00AF6541">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c>
          <w:tcPr>
            <w:tcW w:w="992" w:type="dxa"/>
            <w:vAlign w:val="center"/>
          </w:tcPr>
          <w:p w:rsidR="00AF6541" w:rsidRDefault="00AF6541" w:rsidP="002E5268">
            <w:pPr>
              <w:spacing w:line="360" w:lineRule="auto"/>
              <w:jc w:val="center"/>
              <w:rPr>
                <w:rFonts w:ascii="Times New Roman" w:eastAsia="Times New Roman" w:hAnsi="Times New Roman" w:cs="Times New Roman"/>
                <w:sz w:val="26"/>
                <w:szCs w:val="26"/>
              </w:rPr>
            </w:pPr>
          </w:p>
        </w:tc>
        <w:tc>
          <w:tcPr>
            <w:tcW w:w="992" w:type="dxa"/>
            <w:vAlign w:val="center"/>
          </w:tcPr>
          <w:p w:rsidR="00AF6541" w:rsidRDefault="00AF6541" w:rsidP="00410394">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c>
          <w:tcPr>
            <w:tcW w:w="851" w:type="dxa"/>
            <w:vAlign w:val="center"/>
          </w:tcPr>
          <w:p w:rsidR="00AF6541" w:rsidRDefault="00AF6541" w:rsidP="00410394">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c>
          <w:tcPr>
            <w:tcW w:w="992" w:type="dxa"/>
            <w:vAlign w:val="center"/>
          </w:tcPr>
          <w:p w:rsidR="00AF6541" w:rsidRDefault="00AF6541" w:rsidP="002E5268">
            <w:pPr>
              <w:spacing w:line="360" w:lineRule="auto"/>
              <w:jc w:val="center"/>
              <w:rPr>
                <w:rFonts w:ascii="Times New Roman" w:eastAsia="Times New Roman" w:hAnsi="Times New Roman" w:cs="Times New Roman"/>
                <w:sz w:val="26"/>
                <w:szCs w:val="26"/>
              </w:rPr>
            </w:pPr>
          </w:p>
        </w:tc>
        <w:tc>
          <w:tcPr>
            <w:tcW w:w="778" w:type="dxa"/>
            <w:vAlign w:val="center"/>
          </w:tcPr>
          <w:p w:rsidR="00AF6541" w:rsidRDefault="00AF6541">
            <w:pPr>
              <w:spacing w:line="360" w:lineRule="auto"/>
              <w:jc w:val="center"/>
              <w:rPr>
                <w:rFonts w:ascii="Times New Roman" w:eastAsia="Times New Roman" w:hAnsi="Times New Roman" w:cs="Times New Roman"/>
                <w:sz w:val="26"/>
                <w:szCs w:val="26"/>
              </w:rPr>
            </w:pPr>
          </w:p>
        </w:tc>
      </w:tr>
      <w:tr w:rsidR="00AF6541" w:rsidTr="005C5A0C">
        <w:trPr>
          <w:trHeight w:val="415"/>
        </w:trPr>
        <w:tc>
          <w:tcPr>
            <w:tcW w:w="801" w:type="dxa"/>
            <w:vAlign w:val="center"/>
          </w:tcPr>
          <w:p w:rsidR="00AF6541" w:rsidRDefault="00AF6541">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997" w:type="dxa"/>
          </w:tcPr>
          <w:p w:rsidR="00AF6541" w:rsidRDefault="00AF6541" w:rsidP="00410394">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Tiếng Nhật </w:t>
            </w:r>
          </w:p>
        </w:tc>
        <w:tc>
          <w:tcPr>
            <w:tcW w:w="927" w:type="dxa"/>
            <w:vAlign w:val="center"/>
          </w:tcPr>
          <w:p w:rsidR="00AF6541" w:rsidRDefault="00AF6541">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c>
          <w:tcPr>
            <w:tcW w:w="992" w:type="dxa"/>
            <w:vAlign w:val="center"/>
          </w:tcPr>
          <w:p w:rsidR="00AF6541" w:rsidRDefault="00AF6541" w:rsidP="002E5268">
            <w:pPr>
              <w:spacing w:line="360" w:lineRule="auto"/>
              <w:jc w:val="center"/>
              <w:rPr>
                <w:rFonts w:ascii="Times New Roman" w:eastAsia="Times New Roman" w:hAnsi="Times New Roman" w:cs="Times New Roman"/>
                <w:sz w:val="26"/>
                <w:szCs w:val="26"/>
              </w:rPr>
            </w:pPr>
          </w:p>
        </w:tc>
        <w:tc>
          <w:tcPr>
            <w:tcW w:w="992" w:type="dxa"/>
            <w:vAlign w:val="center"/>
          </w:tcPr>
          <w:p w:rsidR="00AF6541" w:rsidRDefault="00AF6541" w:rsidP="00410394">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c>
          <w:tcPr>
            <w:tcW w:w="851" w:type="dxa"/>
            <w:vAlign w:val="center"/>
          </w:tcPr>
          <w:p w:rsidR="00AF6541" w:rsidRDefault="00AF6541" w:rsidP="00410394">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c>
          <w:tcPr>
            <w:tcW w:w="992" w:type="dxa"/>
            <w:vAlign w:val="center"/>
          </w:tcPr>
          <w:p w:rsidR="00AF6541" w:rsidRDefault="00AF6541" w:rsidP="002E5268">
            <w:pPr>
              <w:spacing w:line="360" w:lineRule="auto"/>
              <w:jc w:val="center"/>
              <w:rPr>
                <w:rFonts w:ascii="Times New Roman" w:eastAsia="Times New Roman" w:hAnsi="Times New Roman" w:cs="Times New Roman"/>
                <w:sz w:val="26"/>
                <w:szCs w:val="26"/>
              </w:rPr>
            </w:pPr>
          </w:p>
        </w:tc>
        <w:tc>
          <w:tcPr>
            <w:tcW w:w="778" w:type="dxa"/>
            <w:vAlign w:val="center"/>
          </w:tcPr>
          <w:p w:rsidR="00AF6541" w:rsidRDefault="00AF6541">
            <w:pPr>
              <w:spacing w:line="360" w:lineRule="auto"/>
              <w:jc w:val="center"/>
              <w:rPr>
                <w:rFonts w:ascii="Times New Roman" w:eastAsia="Times New Roman" w:hAnsi="Times New Roman" w:cs="Times New Roman"/>
                <w:sz w:val="26"/>
                <w:szCs w:val="26"/>
              </w:rPr>
            </w:pPr>
          </w:p>
        </w:tc>
      </w:tr>
      <w:tr w:rsidR="00AF6541" w:rsidTr="005C5A0C">
        <w:trPr>
          <w:trHeight w:val="415"/>
        </w:trPr>
        <w:tc>
          <w:tcPr>
            <w:tcW w:w="801" w:type="dxa"/>
            <w:vAlign w:val="center"/>
          </w:tcPr>
          <w:p w:rsidR="00AF6541" w:rsidRDefault="00AF6541">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997" w:type="dxa"/>
          </w:tcPr>
          <w:p w:rsidR="00AF6541" w:rsidRDefault="00AF6541" w:rsidP="00410394">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Tiếng Hàn Quốc</w:t>
            </w:r>
          </w:p>
        </w:tc>
        <w:tc>
          <w:tcPr>
            <w:tcW w:w="927" w:type="dxa"/>
            <w:vAlign w:val="center"/>
          </w:tcPr>
          <w:p w:rsidR="00AF6541" w:rsidRDefault="00AF6541">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992" w:type="dxa"/>
            <w:vAlign w:val="center"/>
          </w:tcPr>
          <w:p w:rsidR="00AF6541" w:rsidRDefault="00AF6541" w:rsidP="002E5268">
            <w:pPr>
              <w:spacing w:line="360" w:lineRule="auto"/>
              <w:jc w:val="center"/>
              <w:rPr>
                <w:rFonts w:ascii="Times New Roman" w:eastAsia="Times New Roman" w:hAnsi="Times New Roman" w:cs="Times New Roman"/>
                <w:sz w:val="26"/>
                <w:szCs w:val="26"/>
              </w:rPr>
            </w:pPr>
          </w:p>
        </w:tc>
        <w:tc>
          <w:tcPr>
            <w:tcW w:w="992" w:type="dxa"/>
            <w:vAlign w:val="center"/>
          </w:tcPr>
          <w:p w:rsidR="00AF6541" w:rsidRDefault="00AF6541" w:rsidP="00410394">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851" w:type="dxa"/>
            <w:vAlign w:val="center"/>
          </w:tcPr>
          <w:p w:rsidR="00AF6541" w:rsidRDefault="00AF6541" w:rsidP="00410394">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992" w:type="dxa"/>
            <w:vAlign w:val="center"/>
          </w:tcPr>
          <w:p w:rsidR="00AF6541" w:rsidRDefault="00AF6541" w:rsidP="002E5268">
            <w:pPr>
              <w:spacing w:line="360" w:lineRule="auto"/>
              <w:jc w:val="center"/>
              <w:rPr>
                <w:rFonts w:ascii="Times New Roman" w:eastAsia="Times New Roman" w:hAnsi="Times New Roman" w:cs="Times New Roman"/>
                <w:sz w:val="26"/>
                <w:szCs w:val="26"/>
              </w:rPr>
            </w:pPr>
          </w:p>
        </w:tc>
        <w:tc>
          <w:tcPr>
            <w:tcW w:w="778" w:type="dxa"/>
            <w:vAlign w:val="center"/>
          </w:tcPr>
          <w:p w:rsidR="00AF6541" w:rsidRDefault="00AF6541">
            <w:pPr>
              <w:spacing w:line="360" w:lineRule="auto"/>
              <w:jc w:val="center"/>
              <w:rPr>
                <w:rFonts w:ascii="Times New Roman" w:eastAsia="Times New Roman" w:hAnsi="Times New Roman" w:cs="Times New Roman"/>
                <w:sz w:val="26"/>
                <w:szCs w:val="26"/>
              </w:rPr>
            </w:pPr>
          </w:p>
        </w:tc>
      </w:tr>
      <w:tr w:rsidR="00AF6541" w:rsidTr="005C5A0C">
        <w:trPr>
          <w:trHeight w:val="415"/>
        </w:trPr>
        <w:tc>
          <w:tcPr>
            <w:tcW w:w="801" w:type="dxa"/>
            <w:vAlign w:val="center"/>
          </w:tcPr>
          <w:p w:rsidR="00AF6541" w:rsidRDefault="00AF6541">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997" w:type="dxa"/>
          </w:tcPr>
          <w:p w:rsidR="00AF6541" w:rsidRDefault="00AF6541" w:rsidP="00410394">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Tiếng Trung Quốc</w:t>
            </w:r>
          </w:p>
        </w:tc>
        <w:tc>
          <w:tcPr>
            <w:tcW w:w="927" w:type="dxa"/>
            <w:vAlign w:val="center"/>
          </w:tcPr>
          <w:p w:rsidR="00AF6541" w:rsidRDefault="00AF6541">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992" w:type="dxa"/>
            <w:vAlign w:val="center"/>
          </w:tcPr>
          <w:p w:rsidR="00AF6541" w:rsidRDefault="00AF6541" w:rsidP="002E5268">
            <w:pPr>
              <w:spacing w:line="360" w:lineRule="auto"/>
              <w:jc w:val="center"/>
              <w:rPr>
                <w:rFonts w:ascii="Times New Roman" w:eastAsia="Times New Roman" w:hAnsi="Times New Roman" w:cs="Times New Roman"/>
                <w:sz w:val="26"/>
                <w:szCs w:val="26"/>
              </w:rPr>
            </w:pPr>
          </w:p>
        </w:tc>
        <w:tc>
          <w:tcPr>
            <w:tcW w:w="992" w:type="dxa"/>
            <w:vAlign w:val="center"/>
          </w:tcPr>
          <w:p w:rsidR="00AF6541" w:rsidRDefault="00AF6541" w:rsidP="00410394">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851" w:type="dxa"/>
            <w:vAlign w:val="center"/>
          </w:tcPr>
          <w:p w:rsidR="00AF6541" w:rsidRDefault="00AF6541" w:rsidP="00410394">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992" w:type="dxa"/>
            <w:vAlign w:val="center"/>
          </w:tcPr>
          <w:p w:rsidR="00AF6541" w:rsidRDefault="00AF6541" w:rsidP="002E5268">
            <w:pPr>
              <w:spacing w:line="360" w:lineRule="auto"/>
              <w:jc w:val="center"/>
              <w:rPr>
                <w:rFonts w:ascii="Times New Roman" w:eastAsia="Times New Roman" w:hAnsi="Times New Roman" w:cs="Times New Roman"/>
                <w:sz w:val="26"/>
                <w:szCs w:val="26"/>
              </w:rPr>
            </w:pPr>
          </w:p>
        </w:tc>
        <w:tc>
          <w:tcPr>
            <w:tcW w:w="778" w:type="dxa"/>
            <w:vAlign w:val="center"/>
          </w:tcPr>
          <w:p w:rsidR="00AF6541" w:rsidRDefault="00AF6541">
            <w:pPr>
              <w:spacing w:line="360" w:lineRule="auto"/>
              <w:jc w:val="center"/>
              <w:rPr>
                <w:rFonts w:ascii="Times New Roman" w:eastAsia="Times New Roman" w:hAnsi="Times New Roman" w:cs="Times New Roman"/>
                <w:sz w:val="26"/>
                <w:szCs w:val="26"/>
              </w:rPr>
            </w:pPr>
          </w:p>
        </w:tc>
      </w:tr>
      <w:tr w:rsidR="00AF6541" w:rsidTr="00AF6541">
        <w:trPr>
          <w:trHeight w:val="415"/>
        </w:trPr>
        <w:tc>
          <w:tcPr>
            <w:tcW w:w="801" w:type="dxa"/>
            <w:vAlign w:val="center"/>
          </w:tcPr>
          <w:p w:rsidR="00AF6541" w:rsidRDefault="00AF6541">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997" w:type="dxa"/>
            <w:vAlign w:val="center"/>
          </w:tcPr>
          <w:p w:rsidR="00AF6541" w:rsidRDefault="00AF6541" w:rsidP="00AF6541">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Y sĩ</w:t>
            </w:r>
          </w:p>
        </w:tc>
        <w:tc>
          <w:tcPr>
            <w:tcW w:w="927" w:type="dxa"/>
            <w:vAlign w:val="center"/>
          </w:tcPr>
          <w:p w:rsidR="00AF6541" w:rsidRDefault="00AF6541">
            <w:pPr>
              <w:spacing w:line="360" w:lineRule="auto"/>
              <w:jc w:val="center"/>
              <w:rPr>
                <w:rFonts w:ascii="Times New Roman" w:eastAsia="Times New Roman" w:hAnsi="Times New Roman" w:cs="Times New Roman"/>
                <w:sz w:val="26"/>
                <w:szCs w:val="26"/>
              </w:rPr>
            </w:pPr>
          </w:p>
        </w:tc>
        <w:tc>
          <w:tcPr>
            <w:tcW w:w="992" w:type="dxa"/>
            <w:vAlign w:val="center"/>
          </w:tcPr>
          <w:p w:rsidR="00AF6541" w:rsidRDefault="00AF6541" w:rsidP="002E5268">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200</w:t>
            </w:r>
          </w:p>
        </w:tc>
        <w:tc>
          <w:tcPr>
            <w:tcW w:w="992" w:type="dxa"/>
            <w:vAlign w:val="center"/>
          </w:tcPr>
          <w:p w:rsidR="00AF6541" w:rsidRDefault="00AF6541" w:rsidP="002E5268">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200</w:t>
            </w:r>
          </w:p>
        </w:tc>
        <w:tc>
          <w:tcPr>
            <w:tcW w:w="851" w:type="dxa"/>
            <w:vAlign w:val="center"/>
          </w:tcPr>
          <w:p w:rsidR="00AF6541" w:rsidRDefault="00AF6541" w:rsidP="005E5E42">
            <w:pPr>
              <w:spacing w:line="360" w:lineRule="auto"/>
              <w:jc w:val="center"/>
              <w:rPr>
                <w:rFonts w:ascii="Times New Roman" w:eastAsia="Times New Roman" w:hAnsi="Times New Roman" w:cs="Times New Roman"/>
                <w:sz w:val="26"/>
                <w:szCs w:val="26"/>
              </w:rPr>
            </w:pPr>
          </w:p>
        </w:tc>
        <w:tc>
          <w:tcPr>
            <w:tcW w:w="992" w:type="dxa"/>
            <w:vAlign w:val="center"/>
          </w:tcPr>
          <w:p w:rsidR="00AF6541" w:rsidRDefault="00AF6541" w:rsidP="002E5268">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200</w:t>
            </w:r>
          </w:p>
        </w:tc>
        <w:tc>
          <w:tcPr>
            <w:tcW w:w="778" w:type="dxa"/>
            <w:vAlign w:val="center"/>
          </w:tcPr>
          <w:p w:rsidR="00AF6541" w:rsidRDefault="00AF6541">
            <w:pPr>
              <w:spacing w:line="360" w:lineRule="auto"/>
              <w:jc w:val="center"/>
              <w:rPr>
                <w:rFonts w:ascii="Times New Roman" w:eastAsia="Times New Roman" w:hAnsi="Times New Roman" w:cs="Times New Roman"/>
                <w:sz w:val="26"/>
                <w:szCs w:val="26"/>
              </w:rPr>
            </w:pPr>
          </w:p>
        </w:tc>
      </w:tr>
      <w:tr w:rsidR="00AF6541" w:rsidRPr="00AF6541" w:rsidTr="00AF6541">
        <w:tc>
          <w:tcPr>
            <w:tcW w:w="3798" w:type="dxa"/>
            <w:gridSpan w:val="2"/>
            <w:vAlign w:val="center"/>
          </w:tcPr>
          <w:p w:rsidR="00AF6541" w:rsidRPr="00AF6541" w:rsidRDefault="00AF6541">
            <w:pPr>
              <w:spacing w:line="360" w:lineRule="auto"/>
              <w:jc w:val="center"/>
              <w:rPr>
                <w:rFonts w:ascii="Times New Roman" w:eastAsia="Times New Roman" w:hAnsi="Times New Roman" w:cs="Times New Roman"/>
                <w:b/>
                <w:sz w:val="26"/>
                <w:szCs w:val="26"/>
              </w:rPr>
            </w:pPr>
            <w:r w:rsidRPr="00AF6541">
              <w:rPr>
                <w:rFonts w:ascii="Times New Roman" w:eastAsia="Times New Roman" w:hAnsi="Times New Roman" w:cs="Times New Roman"/>
                <w:b/>
                <w:sz w:val="26"/>
                <w:szCs w:val="26"/>
              </w:rPr>
              <w:t>Tổng cộng</w:t>
            </w:r>
          </w:p>
        </w:tc>
        <w:tc>
          <w:tcPr>
            <w:tcW w:w="927" w:type="dxa"/>
            <w:vAlign w:val="center"/>
          </w:tcPr>
          <w:p w:rsidR="00AF6541" w:rsidRPr="00AF6541" w:rsidRDefault="00AF6541">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300</w:t>
            </w:r>
          </w:p>
        </w:tc>
        <w:tc>
          <w:tcPr>
            <w:tcW w:w="992" w:type="dxa"/>
            <w:vAlign w:val="center"/>
          </w:tcPr>
          <w:p w:rsidR="00AF6541" w:rsidRPr="00AF6541" w:rsidRDefault="00AF6541" w:rsidP="002E5268">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200</w:t>
            </w:r>
          </w:p>
        </w:tc>
        <w:tc>
          <w:tcPr>
            <w:tcW w:w="992" w:type="dxa"/>
            <w:vAlign w:val="center"/>
          </w:tcPr>
          <w:p w:rsidR="00AF6541" w:rsidRPr="00AF6541" w:rsidRDefault="00AF6541" w:rsidP="002E5268">
            <w:pPr>
              <w:spacing w:line="360" w:lineRule="auto"/>
              <w:jc w:val="center"/>
              <w:rPr>
                <w:rFonts w:ascii="Times New Roman" w:eastAsia="Times New Roman" w:hAnsi="Times New Roman" w:cs="Times New Roman"/>
                <w:b/>
                <w:sz w:val="26"/>
                <w:szCs w:val="26"/>
              </w:rPr>
            </w:pPr>
            <w:r w:rsidRPr="00AF6541">
              <w:rPr>
                <w:rFonts w:ascii="Times New Roman" w:eastAsia="Times New Roman" w:hAnsi="Times New Roman" w:cs="Times New Roman"/>
                <w:b/>
                <w:sz w:val="26"/>
                <w:szCs w:val="26"/>
              </w:rPr>
              <w:t>500</w:t>
            </w:r>
          </w:p>
        </w:tc>
        <w:tc>
          <w:tcPr>
            <w:tcW w:w="851" w:type="dxa"/>
            <w:vAlign w:val="center"/>
          </w:tcPr>
          <w:p w:rsidR="00AF6541" w:rsidRPr="00AF6541" w:rsidRDefault="00AF6541" w:rsidP="005E5E42">
            <w:pPr>
              <w:spacing w:line="360" w:lineRule="auto"/>
              <w:jc w:val="center"/>
              <w:rPr>
                <w:rFonts w:ascii="Times New Roman" w:eastAsia="Times New Roman" w:hAnsi="Times New Roman" w:cs="Times New Roman"/>
                <w:b/>
                <w:sz w:val="26"/>
                <w:szCs w:val="26"/>
              </w:rPr>
            </w:pPr>
            <w:r w:rsidRPr="00AF6541">
              <w:rPr>
                <w:rFonts w:ascii="Times New Roman" w:eastAsia="Times New Roman" w:hAnsi="Times New Roman" w:cs="Times New Roman"/>
                <w:b/>
                <w:sz w:val="26"/>
                <w:szCs w:val="26"/>
              </w:rPr>
              <w:t>300</w:t>
            </w:r>
          </w:p>
        </w:tc>
        <w:tc>
          <w:tcPr>
            <w:tcW w:w="992" w:type="dxa"/>
            <w:vAlign w:val="center"/>
          </w:tcPr>
          <w:p w:rsidR="00AF6541" w:rsidRPr="00AF6541" w:rsidRDefault="00AF6541" w:rsidP="002E5268">
            <w:pPr>
              <w:spacing w:line="360" w:lineRule="auto"/>
              <w:jc w:val="center"/>
              <w:rPr>
                <w:rFonts w:ascii="Times New Roman" w:eastAsia="Times New Roman" w:hAnsi="Times New Roman" w:cs="Times New Roman"/>
                <w:b/>
                <w:sz w:val="26"/>
                <w:szCs w:val="26"/>
              </w:rPr>
            </w:pPr>
            <w:r w:rsidRPr="00AF6541">
              <w:rPr>
                <w:rFonts w:ascii="Times New Roman" w:eastAsia="Times New Roman" w:hAnsi="Times New Roman" w:cs="Times New Roman"/>
                <w:b/>
                <w:sz w:val="26"/>
                <w:szCs w:val="26"/>
              </w:rPr>
              <w:t>200</w:t>
            </w:r>
          </w:p>
        </w:tc>
        <w:tc>
          <w:tcPr>
            <w:tcW w:w="778" w:type="dxa"/>
            <w:vAlign w:val="center"/>
          </w:tcPr>
          <w:p w:rsidR="00AF6541" w:rsidRPr="00AF6541" w:rsidRDefault="00AF6541" w:rsidP="005E5E42">
            <w:pPr>
              <w:spacing w:line="360" w:lineRule="auto"/>
              <w:jc w:val="center"/>
              <w:rPr>
                <w:rFonts w:ascii="Times New Roman" w:eastAsia="Times New Roman" w:hAnsi="Times New Roman" w:cs="Times New Roman"/>
                <w:b/>
                <w:sz w:val="26"/>
                <w:szCs w:val="26"/>
              </w:rPr>
            </w:pPr>
          </w:p>
        </w:tc>
      </w:tr>
    </w:tbl>
    <w:p w:rsidR="00767539" w:rsidRDefault="00767539">
      <w:pPr>
        <w:jc w:val="center"/>
        <w:rPr>
          <w:rFonts w:ascii="Times New Roman" w:eastAsia="Times New Roman" w:hAnsi="Times New Roman" w:cs="Times New Roman"/>
          <w:b/>
          <w:sz w:val="24"/>
          <w:szCs w:val="24"/>
        </w:rPr>
      </w:pPr>
    </w:p>
    <w:p w:rsidR="00767539" w:rsidRPr="001B293D" w:rsidRDefault="00132AE9" w:rsidP="001B293D">
      <w:pPr>
        <w:ind w:left="2100" w:firstLine="420"/>
        <w:jc w:val="right"/>
        <w:rPr>
          <w:rFonts w:ascii="Times New Roman" w:eastAsia="Times New Roman" w:hAnsi="Times New Roman" w:cs="Times New Roman"/>
          <w:i/>
          <w:sz w:val="26"/>
          <w:szCs w:val="26"/>
        </w:rPr>
      </w:pPr>
      <w:bookmarkStart w:id="2" w:name="_30j0zll" w:colFirst="0" w:colLast="0"/>
      <w:bookmarkEnd w:id="2"/>
      <w:r w:rsidRPr="001B293D">
        <w:rPr>
          <w:rFonts w:ascii="Times New Roman" w:eastAsia="Times New Roman" w:hAnsi="Times New Roman" w:cs="Times New Roman"/>
          <w:i/>
          <w:sz w:val="26"/>
          <w:szCs w:val="26"/>
        </w:rPr>
        <w:t xml:space="preserve">Hà </w:t>
      </w:r>
      <w:r w:rsidR="00914523">
        <w:rPr>
          <w:rFonts w:ascii="Times New Roman" w:eastAsia="Times New Roman" w:hAnsi="Times New Roman" w:cs="Times New Roman"/>
          <w:i/>
          <w:sz w:val="26"/>
          <w:szCs w:val="26"/>
        </w:rPr>
        <w:t>N</w:t>
      </w:r>
      <w:r w:rsidR="001B293D">
        <w:rPr>
          <w:rFonts w:ascii="Times New Roman" w:eastAsia="Times New Roman" w:hAnsi="Times New Roman" w:cs="Times New Roman"/>
          <w:i/>
          <w:sz w:val="26"/>
          <w:szCs w:val="26"/>
        </w:rPr>
        <w:t>ội, ngày     tháng      năm 202</w:t>
      </w:r>
      <w:r w:rsidR="00660F43">
        <w:rPr>
          <w:rFonts w:ascii="Times New Roman" w:eastAsia="Times New Roman" w:hAnsi="Times New Roman" w:cs="Times New Roman"/>
          <w:i/>
          <w:sz w:val="26"/>
          <w:szCs w:val="26"/>
        </w:rPr>
        <w:t>2</w:t>
      </w:r>
    </w:p>
    <w:tbl>
      <w:tblPr>
        <w:tblStyle w:val="a5"/>
        <w:tblW w:w="9236" w:type="dxa"/>
        <w:tblBorders>
          <w:top w:val="nil"/>
          <w:left w:val="nil"/>
          <w:bottom w:val="nil"/>
          <w:right w:val="nil"/>
          <w:insideH w:val="nil"/>
          <w:insideV w:val="nil"/>
        </w:tblBorders>
        <w:tblLayout w:type="fixed"/>
        <w:tblLook w:val="0000" w:firstRow="0" w:lastRow="0" w:firstColumn="0" w:lastColumn="0" w:noHBand="0" w:noVBand="0"/>
      </w:tblPr>
      <w:tblGrid>
        <w:gridCol w:w="4618"/>
        <w:gridCol w:w="4618"/>
      </w:tblGrid>
      <w:tr w:rsidR="00767539">
        <w:tc>
          <w:tcPr>
            <w:tcW w:w="4618" w:type="dxa"/>
          </w:tcPr>
          <w:p w:rsidR="00767539" w:rsidRPr="00AF6541" w:rsidRDefault="001B293D" w:rsidP="001B293D">
            <w:pPr>
              <w:widowControl w:val="0"/>
              <w:rPr>
                <w:rFonts w:ascii="Times New Roman" w:eastAsia="Times New Roman" w:hAnsi="Times New Roman" w:cs="Times New Roman"/>
                <w:b/>
                <w:sz w:val="24"/>
                <w:szCs w:val="26"/>
              </w:rPr>
            </w:pPr>
            <w:r w:rsidRPr="00AF6541">
              <w:rPr>
                <w:rFonts w:ascii="Times New Roman" w:eastAsia="Times New Roman" w:hAnsi="Times New Roman" w:cs="Times New Roman"/>
                <w:b/>
                <w:sz w:val="24"/>
                <w:szCs w:val="26"/>
              </w:rPr>
              <w:t xml:space="preserve">               </w:t>
            </w:r>
            <w:r w:rsidR="00132AE9" w:rsidRPr="00AF6541">
              <w:rPr>
                <w:rFonts w:ascii="Times New Roman" w:eastAsia="Times New Roman" w:hAnsi="Times New Roman" w:cs="Times New Roman"/>
                <w:b/>
                <w:sz w:val="24"/>
                <w:szCs w:val="26"/>
              </w:rPr>
              <w:t>HIỆU TRƯỞNG</w:t>
            </w:r>
          </w:p>
          <w:p w:rsidR="002E5268" w:rsidRPr="00AF6541" w:rsidRDefault="002E5268" w:rsidP="002E5268">
            <w:pPr>
              <w:rPr>
                <w:rFonts w:ascii="Times New Roman" w:eastAsia="Times New Roman" w:hAnsi="Times New Roman" w:cs="Times New Roman"/>
                <w:b/>
                <w:sz w:val="24"/>
                <w:szCs w:val="26"/>
              </w:rPr>
            </w:pPr>
          </w:p>
          <w:p w:rsidR="00767539" w:rsidRPr="00AF6541" w:rsidRDefault="002E5268">
            <w:pPr>
              <w:jc w:val="center"/>
              <w:rPr>
                <w:rFonts w:ascii="Times New Roman" w:eastAsia="Times New Roman" w:hAnsi="Times New Roman" w:cs="Times New Roman"/>
                <w:b/>
                <w:sz w:val="24"/>
                <w:szCs w:val="26"/>
              </w:rPr>
            </w:pPr>
            <w:r w:rsidRPr="00AF6541">
              <w:rPr>
                <w:rFonts w:ascii="Times New Roman" w:eastAsia="Times New Roman" w:hAnsi="Times New Roman" w:cs="Times New Roman"/>
                <w:b/>
                <w:sz w:val="24"/>
                <w:szCs w:val="26"/>
              </w:rPr>
              <w:t xml:space="preserve">       </w:t>
            </w:r>
          </w:p>
          <w:p w:rsidR="00767539" w:rsidRPr="00AF6541" w:rsidRDefault="00767539">
            <w:pPr>
              <w:jc w:val="center"/>
              <w:rPr>
                <w:rFonts w:ascii="Times New Roman" w:eastAsia="Times New Roman" w:hAnsi="Times New Roman" w:cs="Times New Roman"/>
                <w:b/>
                <w:sz w:val="24"/>
                <w:szCs w:val="26"/>
              </w:rPr>
            </w:pPr>
          </w:p>
          <w:p w:rsidR="00767539" w:rsidRPr="00AF6541" w:rsidRDefault="00767539">
            <w:pPr>
              <w:jc w:val="center"/>
              <w:rPr>
                <w:rFonts w:ascii="Times New Roman" w:eastAsia="Times New Roman" w:hAnsi="Times New Roman" w:cs="Times New Roman"/>
                <w:b/>
                <w:sz w:val="24"/>
                <w:szCs w:val="26"/>
              </w:rPr>
            </w:pPr>
          </w:p>
          <w:p w:rsidR="00767539" w:rsidRPr="00AF6541" w:rsidRDefault="00767539">
            <w:pPr>
              <w:jc w:val="center"/>
              <w:rPr>
                <w:rFonts w:ascii="Times New Roman" w:eastAsia="Times New Roman" w:hAnsi="Times New Roman" w:cs="Times New Roman"/>
                <w:b/>
                <w:sz w:val="24"/>
                <w:szCs w:val="26"/>
              </w:rPr>
            </w:pPr>
          </w:p>
          <w:p w:rsidR="00767539" w:rsidRPr="00AF6541" w:rsidRDefault="00767539">
            <w:pPr>
              <w:jc w:val="center"/>
              <w:rPr>
                <w:rFonts w:ascii="Times New Roman" w:eastAsia="Times New Roman" w:hAnsi="Times New Roman" w:cs="Times New Roman"/>
                <w:b/>
                <w:sz w:val="24"/>
                <w:szCs w:val="26"/>
              </w:rPr>
            </w:pPr>
          </w:p>
          <w:p w:rsidR="00767539" w:rsidRPr="00AF6541" w:rsidRDefault="00767539">
            <w:pPr>
              <w:jc w:val="center"/>
              <w:rPr>
                <w:rFonts w:ascii="Times New Roman" w:eastAsia="Times New Roman" w:hAnsi="Times New Roman" w:cs="Times New Roman"/>
                <w:b/>
                <w:sz w:val="24"/>
                <w:szCs w:val="26"/>
              </w:rPr>
            </w:pPr>
          </w:p>
        </w:tc>
        <w:tc>
          <w:tcPr>
            <w:tcW w:w="4618" w:type="dxa"/>
          </w:tcPr>
          <w:p w:rsidR="00767539" w:rsidRPr="00AF6541" w:rsidRDefault="001B293D">
            <w:pPr>
              <w:jc w:val="center"/>
              <w:rPr>
                <w:rFonts w:ascii="Times New Roman" w:eastAsia="Times New Roman" w:hAnsi="Times New Roman" w:cs="Times New Roman"/>
                <w:b/>
                <w:sz w:val="24"/>
                <w:szCs w:val="26"/>
              </w:rPr>
            </w:pPr>
            <w:r w:rsidRPr="00AF6541">
              <w:rPr>
                <w:rFonts w:ascii="Times New Roman" w:eastAsia="Times New Roman" w:hAnsi="Times New Roman" w:cs="Times New Roman"/>
                <w:b/>
                <w:sz w:val="24"/>
                <w:szCs w:val="26"/>
              </w:rPr>
              <w:t xml:space="preserve">                  </w:t>
            </w:r>
            <w:r w:rsidR="00132AE9" w:rsidRPr="00AF6541">
              <w:rPr>
                <w:rFonts w:ascii="Times New Roman" w:eastAsia="Times New Roman" w:hAnsi="Times New Roman" w:cs="Times New Roman"/>
                <w:b/>
                <w:sz w:val="24"/>
                <w:szCs w:val="26"/>
              </w:rPr>
              <w:t>NGƯỜI LẬP BIỂU</w:t>
            </w:r>
          </w:p>
        </w:tc>
      </w:tr>
    </w:tbl>
    <w:p w:rsidR="00767539" w:rsidRDefault="00767539">
      <w:pPr>
        <w:ind w:left="2100" w:firstLine="420"/>
        <w:jc w:val="center"/>
        <w:rPr>
          <w:rFonts w:ascii="Times New Roman" w:eastAsia="Times New Roman" w:hAnsi="Times New Roman" w:cs="Times New Roman"/>
          <w:i/>
          <w:sz w:val="24"/>
          <w:szCs w:val="24"/>
        </w:rPr>
      </w:pPr>
    </w:p>
    <w:p w:rsidR="00767539" w:rsidRDefault="00767539">
      <w:pPr>
        <w:jc w:val="both"/>
        <w:rPr>
          <w:rFonts w:ascii="Times New Roman" w:eastAsia="Times New Roman" w:hAnsi="Times New Roman" w:cs="Times New Roman"/>
          <w:sz w:val="28"/>
          <w:szCs w:val="28"/>
        </w:rPr>
      </w:pPr>
    </w:p>
    <w:p w:rsidR="00767539" w:rsidRDefault="00767539">
      <w:pPr>
        <w:widowControl w:val="0"/>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8"/>
          <w:szCs w:val="28"/>
        </w:rPr>
      </w:pPr>
    </w:p>
    <w:p w:rsidR="00767539" w:rsidRDefault="00767539">
      <w:pPr>
        <w:widowControl w:val="0"/>
        <w:spacing w:before="120" w:after="120" w:line="240" w:lineRule="auto"/>
        <w:ind w:left="700"/>
        <w:jc w:val="both"/>
        <w:rPr>
          <w:rFonts w:ascii="Times New Roman" w:eastAsia="Times New Roman" w:hAnsi="Times New Roman" w:cs="Times New Roman"/>
          <w:sz w:val="28"/>
          <w:szCs w:val="28"/>
        </w:rPr>
      </w:pPr>
    </w:p>
    <w:p w:rsidR="00767539" w:rsidRDefault="00767539">
      <w:pPr>
        <w:widowControl w:val="0"/>
        <w:spacing w:before="120" w:after="120" w:line="240" w:lineRule="auto"/>
        <w:ind w:left="700"/>
        <w:jc w:val="both"/>
        <w:rPr>
          <w:rFonts w:ascii="Times New Roman" w:eastAsia="Times New Roman" w:hAnsi="Times New Roman" w:cs="Times New Roman"/>
          <w:sz w:val="28"/>
          <w:szCs w:val="28"/>
        </w:rPr>
      </w:pPr>
    </w:p>
    <w:p w:rsidR="00767539" w:rsidRDefault="00767539">
      <w:pPr>
        <w:widowControl w:val="0"/>
        <w:spacing w:before="120" w:after="120" w:line="240" w:lineRule="auto"/>
        <w:ind w:left="700"/>
        <w:jc w:val="both"/>
        <w:rPr>
          <w:rFonts w:ascii="Times New Roman" w:eastAsia="Times New Roman" w:hAnsi="Times New Roman" w:cs="Times New Roman"/>
          <w:sz w:val="34"/>
          <w:szCs w:val="34"/>
        </w:rPr>
      </w:pPr>
    </w:p>
    <w:p w:rsidR="00767539" w:rsidRDefault="00767539">
      <w:pPr>
        <w:spacing w:before="120" w:after="0"/>
        <w:ind w:firstLine="567"/>
        <w:rPr>
          <w:rFonts w:ascii="Times New Roman" w:eastAsia="Times New Roman" w:hAnsi="Times New Roman" w:cs="Times New Roman"/>
          <w:sz w:val="28"/>
          <w:szCs w:val="28"/>
        </w:rPr>
      </w:pPr>
    </w:p>
    <w:p w:rsidR="00767539" w:rsidRDefault="00767539">
      <w:pPr>
        <w:spacing w:after="0"/>
        <w:rPr>
          <w:rFonts w:ascii="Times New Roman" w:eastAsia="Times New Roman" w:hAnsi="Times New Roman" w:cs="Times New Roman"/>
        </w:rPr>
      </w:pPr>
    </w:p>
    <w:p w:rsidR="00767539" w:rsidRDefault="00767539">
      <w:pPr>
        <w:spacing w:after="0"/>
        <w:rPr>
          <w:rFonts w:ascii="Times New Roman" w:eastAsia="Times New Roman" w:hAnsi="Times New Roman" w:cs="Times New Roman"/>
        </w:rPr>
      </w:pPr>
    </w:p>
    <w:sectPr w:rsidR="00767539" w:rsidSect="00AF6541">
      <w:pgSz w:w="11909" w:h="16834"/>
      <w:pgMar w:top="810" w:right="1109" w:bottom="1134" w:left="16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6069"/>
    <w:multiLevelType w:val="multilevel"/>
    <w:tmpl w:val="B2E0D84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BD564D6"/>
    <w:multiLevelType w:val="hybridMultilevel"/>
    <w:tmpl w:val="3ED4CDC6"/>
    <w:lvl w:ilvl="0" w:tplc="BA76E4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94555"/>
    <w:multiLevelType w:val="multilevel"/>
    <w:tmpl w:val="00DC31F8"/>
    <w:lvl w:ilvl="0">
      <w:start w:val="4"/>
      <w:numFmt w:val="decimal"/>
      <w:lvlText w:val="%1."/>
      <w:lvlJc w:val="left"/>
      <w:pPr>
        <w:ind w:left="0" w:firstLine="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3" w15:restartNumberingAfterBreak="0">
    <w:nsid w:val="219920CB"/>
    <w:multiLevelType w:val="multilevel"/>
    <w:tmpl w:val="98AC6A8C"/>
    <w:lvl w:ilvl="0">
      <w:start w:val="1"/>
      <w:numFmt w:val="bullet"/>
      <w:lvlText w:val="●"/>
      <w:lvlJc w:val="left"/>
      <w:pPr>
        <w:ind w:left="1420" w:hanging="360"/>
      </w:pPr>
      <w:rPr>
        <w:rFonts w:ascii="Noto Sans Symbols" w:eastAsia="Noto Sans Symbols" w:hAnsi="Noto Sans Symbols" w:cs="Noto Sans Symbols"/>
      </w:rPr>
    </w:lvl>
    <w:lvl w:ilvl="1">
      <w:start w:val="1"/>
      <w:numFmt w:val="bullet"/>
      <w:lvlText w:val="o"/>
      <w:lvlJc w:val="left"/>
      <w:pPr>
        <w:ind w:left="2140" w:hanging="360"/>
      </w:pPr>
      <w:rPr>
        <w:rFonts w:ascii="Courier New" w:eastAsia="Courier New" w:hAnsi="Courier New" w:cs="Courier New"/>
      </w:rPr>
    </w:lvl>
    <w:lvl w:ilvl="2">
      <w:start w:val="1"/>
      <w:numFmt w:val="bullet"/>
      <w:lvlText w:val="▪"/>
      <w:lvlJc w:val="left"/>
      <w:pPr>
        <w:ind w:left="2860" w:hanging="360"/>
      </w:pPr>
      <w:rPr>
        <w:rFonts w:ascii="Noto Sans Symbols" w:eastAsia="Noto Sans Symbols" w:hAnsi="Noto Sans Symbols" w:cs="Noto Sans Symbols"/>
      </w:rPr>
    </w:lvl>
    <w:lvl w:ilvl="3">
      <w:start w:val="1"/>
      <w:numFmt w:val="bullet"/>
      <w:lvlText w:val="●"/>
      <w:lvlJc w:val="left"/>
      <w:pPr>
        <w:ind w:left="3580" w:hanging="360"/>
      </w:pPr>
      <w:rPr>
        <w:rFonts w:ascii="Noto Sans Symbols" w:eastAsia="Noto Sans Symbols" w:hAnsi="Noto Sans Symbols" w:cs="Noto Sans Symbols"/>
      </w:rPr>
    </w:lvl>
    <w:lvl w:ilvl="4">
      <w:start w:val="1"/>
      <w:numFmt w:val="bullet"/>
      <w:lvlText w:val="o"/>
      <w:lvlJc w:val="left"/>
      <w:pPr>
        <w:ind w:left="4300" w:hanging="360"/>
      </w:pPr>
      <w:rPr>
        <w:rFonts w:ascii="Courier New" w:eastAsia="Courier New" w:hAnsi="Courier New" w:cs="Courier New"/>
      </w:rPr>
    </w:lvl>
    <w:lvl w:ilvl="5">
      <w:start w:val="1"/>
      <w:numFmt w:val="bullet"/>
      <w:lvlText w:val="▪"/>
      <w:lvlJc w:val="left"/>
      <w:pPr>
        <w:ind w:left="5020" w:hanging="360"/>
      </w:pPr>
      <w:rPr>
        <w:rFonts w:ascii="Noto Sans Symbols" w:eastAsia="Noto Sans Symbols" w:hAnsi="Noto Sans Symbols" w:cs="Noto Sans Symbols"/>
      </w:rPr>
    </w:lvl>
    <w:lvl w:ilvl="6">
      <w:start w:val="1"/>
      <w:numFmt w:val="bullet"/>
      <w:lvlText w:val="●"/>
      <w:lvlJc w:val="left"/>
      <w:pPr>
        <w:ind w:left="5740" w:hanging="360"/>
      </w:pPr>
      <w:rPr>
        <w:rFonts w:ascii="Noto Sans Symbols" w:eastAsia="Noto Sans Symbols" w:hAnsi="Noto Sans Symbols" w:cs="Noto Sans Symbols"/>
      </w:rPr>
    </w:lvl>
    <w:lvl w:ilvl="7">
      <w:start w:val="1"/>
      <w:numFmt w:val="bullet"/>
      <w:lvlText w:val="o"/>
      <w:lvlJc w:val="left"/>
      <w:pPr>
        <w:ind w:left="6460" w:hanging="360"/>
      </w:pPr>
      <w:rPr>
        <w:rFonts w:ascii="Courier New" w:eastAsia="Courier New" w:hAnsi="Courier New" w:cs="Courier New"/>
      </w:rPr>
    </w:lvl>
    <w:lvl w:ilvl="8">
      <w:start w:val="1"/>
      <w:numFmt w:val="bullet"/>
      <w:lvlText w:val="▪"/>
      <w:lvlJc w:val="left"/>
      <w:pPr>
        <w:ind w:left="7180" w:hanging="360"/>
      </w:pPr>
      <w:rPr>
        <w:rFonts w:ascii="Noto Sans Symbols" w:eastAsia="Noto Sans Symbols" w:hAnsi="Noto Sans Symbols" w:cs="Noto Sans Symbols"/>
      </w:rPr>
    </w:lvl>
  </w:abstractNum>
  <w:abstractNum w:abstractNumId="4" w15:restartNumberingAfterBreak="0">
    <w:nsid w:val="23F06FF9"/>
    <w:multiLevelType w:val="hybridMultilevel"/>
    <w:tmpl w:val="E110D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92E86"/>
    <w:multiLevelType w:val="hybridMultilevel"/>
    <w:tmpl w:val="7898008A"/>
    <w:lvl w:ilvl="0" w:tplc="D3445DF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B75EFA"/>
    <w:multiLevelType w:val="multilevel"/>
    <w:tmpl w:val="BC023984"/>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 w15:restartNumberingAfterBreak="0">
    <w:nsid w:val="474E4512"/>
    <w:multiLevelType w:val="multilevel"/>
    <w:tmpl w:val="0868CAF0"/>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15:restartNumberingAfterBreak="0">
    <w:nsid w:val="4C8D07F3"/>
    <w:multiLevelType w:val="hybridMultilevel"/>
    <w:tmpl w:val="49B63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B45CC"/>
    <w:multiLevelType w:val="multilevel"/>
    <w:tmpl w:val="C018D5F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0405C13"/>
    <w:multiLevelType w:val="multilevel"/>
    <w:tmpl w:val="6EEE3AC2"/>
    <w:lvl w:ilvl="0">
      <w:start w:val="1"/>
      <w:numFmt w:val="decimal"/>
      <w:lvlText w:val="%1."/>
      <w:lvlJc w:val="left"/>
      <w:pPr>
        <w:ind w:left="810" w:hanging="360"/>
      </w:pPr>
      <w:rPr>
        <w:b/>
      </w:rPr>
    </w:lvl>
    <w:lvl w:ilvl="1">
      <w:start w:val="1"/>
      <w:numFmt w:val="decimal"/>
      <w:lvlText w:val="%1.%2."/>
      <w:lvlJc w:val="left"/>
      <w:pPr>
        <w:ind w:left="1420" w:hanging="720"/>
      </w:pPr>
    </w:lvl>
    <w:lvl w:ilvl="2">
      <w:start w:val="1"/>
      <w:numFmt w:val="decimal"/>
      <w:lvlText w:val="%1.%2.%3."/>
      <w:lvlJc w:val="left"/>
      <w:pPr>
        <w:ind w:left="1420" w:hanging="720"/>
      </w:pPr>
    </w:lvl>
    <w:lvl w:ilvl="3">
      <w:start w:val="1"/>
      <w:numFmt w:val="decimal"/>
      <w:lvlText w:val="%1.%2.%3.%4."/>
      <w:lvlJc w:val="left"/>
      <w:pPr>
        <w:ind w:left="1780" w:hanging="1080"/>
      </w:pPr>
    </w:lvl>
    <w:lvl w:ilvl="4">
      <w:start w:val="1"/>
      <w:numFmt w:val="decimal"/>
      <w:lvlText w:val="%1.%2.%3.%4.%5."/>
      <w:lvlJc w:val="left"/>
      <w:pPr>
        <w:ind w:left="1780" w:hanging="1080"/>
      </w:pPr>
    </w:lvl>
    <w:lvl w:ilvl="5">
      <w:start w:val="1"/>
      <w:numFmt w:val="decimal"/>
      <w:lvlText w:val="%1.%2.%3.%4.%5.%6."/>
      <w:lvlJc w:val="left"/>
      <w:pPr>
        <w:ind w:left="2140" w:hanging="1440"/>
      </w:pPr>
    </w:lvl>
    <w:lvl w:ilvl="6">
      <w:start w:val="1"/>
      <w:numFmt w:val="decimal"/>
      <w:lvlText w:val="%1.%2.%3.%4.%5.%6.%7."/>
      <w:lvlJc w:val="left"/>
      <w:pPr>
        <w:ind w:left="2500" w:hanging="1800"/>
      </w:pPr>
    </w:lvl>
    <w:lvl w:ilvl="7">
      <w:start w:val="1"/>
      <w:numFmt w:val="decimal"/>
      <w:lvlText w:val="%1.%2.%3.%4.%5.%6.%7.%8."/>
      <w:lvlJc w:val="left"/>
      <w:pPr>
        <w:ind w:left="2500" w:hanging="1800"/>
      </w:pPr>
    </w:lvl>
    <w:lvl w:ilvl="8">
      <w:start w:val="1"/>
      <w:numFmt w:val="decimal"/>
      <w:lvlText w:val="%1.%2.%3.%4.%5.%6.%7.%8.%9."/>
      <w:lvlJc w:val="left"/>
      <w:pPr>
        <w:ind w:left="2860" w:hanging="2160"/>
      </w:pPr>
    </w:lvl>
  </w:abstractNum>
  <w:abstractNum w:abstractNumId="11" w15:restartNumberingAfterBreak="0">
    <w:nsid w:val="50772217"/>
    <w:multiLevelType w:val="multilevel"/>
    <w:tmpl w:val="2FA8AB6E"/>
    <w:lvl w:ilvl="0">
      <w:start w:val="3"/>
      <w:numFmt w:val="bullet"/>
      <w:lvlText w:val="-"/>
      <w:lvlJc w:val="left"/>
      <w:pPr>
        <w:ind w:left="1060" w:hanging="360"/>
      </w:pPr>
      <w:rPr>
        <w:rFonts w:ascii="Times New Roman" w:eastAsia="Times New Roman" w:hAnsi="Times New Roman" w:cs="Times New Roman"/>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2" w15:restartNumberingAfterBreak="0">
    <w:nsid w:val="539E0E48"/>
    <w:multiLevelType w:val="hybridMultilevel"/>
    <w:tmpl w:val="49E2D8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D50E8"/>
    <w:multiLevelType w:val="hybridMultilevel"/>
    <w:tmpl w:val="23885F9C"/>
    <w:lvl w:ilvl="0" w:tplc="D6D424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F5F14A2"/>
    <w:multiLevelType w:val="multilevel"/>
    <w:tmpl w:val="749AA1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1A96A71"/>
    <w:multiLevelType w:val="multilevel"/>
    <w:tmpl w:val="650ABDA4"/>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1429A9"/>
    <w:multiLevelType w:val="hybridMultilevel"/>
    <w:tmpl w:val="C8CCB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42546"/>
    <w:multiLevelType w:val="multilevel"/>
    <w:tmpl w:val="B120AB64"/>
    <w:lvl w:ilvl="0">
      <w:start w:val="1"/>
      <w:numFmt w:val="lowerLetter"/>
      <w:lvlText w:val="%1)"/>
      <w:lvlJc w:val="left"/>
      <w:pPr>
        <w:ind w:left="2520" w:hanging="360"/>
      </w:pPr>
      <w:rPr>
        <w:rFonts w:ascii="Times New Roman" w:eastAsia="Times New Roman" w:hAnsi="Times New Roman" w:cs="Times New Roman"/>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6BC074A2"/>
    <w:multiLevelType w:val="hybridMultilevel"/>
    <w:tmpl w:val="943EAACC"/>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71B62FD8"/>
    <w:multiLevelType w:val="multilevel"/>
    <w:tmpl w:val="7A7ED4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7CDF5847"/>
    <w:multiLevelType w:val="multilevel"/>
    <w:tmpl w:val="CF5A513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EEE35B4"/>
    <w:multiLevelType w:val="multilevel"/>
    <w:tmpl w:val="E9E48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17"/>
  </w:num>
  <w:num w:numId="4">
    <w:abstractNumId w:val="11"/>
  </w:num>
  <w:num w:numId="5">
    <w:abstractNumId w:val="2"/>
  </w:num>
  <w:num w:numId="6">
    <w:abstractNumId w:val="6"/>
  </w:num>
  <w:num w:numId="7">
    <w:abstractNumId w:val="20"/>
  </w:num>
  <w:num w:numId="8">
    <w:abstractNumId w:val="3"/>
  </w:num>
  <w:num w:numId="9">
    <w:abstractNumId w:val="0"/>
  </w:num>
  <w:num w:numId="10">
    <w:abstractNumId w:val="9"/>
  </w:num>
  <w:num w:numId="11">
    <w:abstractNumId w:val="21"/>
  </w:num>
  <w:num w:numId="12">
    <w:abstractNumId w:val="14"/>
  </w:num>
  <w:num w:numId="13">
    <w:abstractNumId w:val="19"/>
  </w:num>
  <w:num w:numId="14">
    <w:abstractNumId w:val="15"/>
  </w:num>
  <w:num w:numId="15">
    <w:abstractNumId w:val="13"/>
  </w:num>
  <w:num w:numId="16">
    <w:abstractNumId w:val="16"/>
  </w:num>
  <w:num w:numId="17">
    <w:abstractNumId w:val="1"/>
  </w:num>
  <w:num w:numId="18">
    <w:abstractNumId w:val="4"/>
  </w:num>
  <w:num w:numId="19">
    <w:abstractNumId w:val="12"/>
  </w:num>
  <w:num w:numId="20">
    <w:abstractNumId w:val="8"/>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39"/>
    <w:rsid w:val="000B3A19"/>
    <w:rsid w:val="00130652"/>
    <w:rsid w:val="00132AE9"/>
    <w:rsid w:val="00140574"/>
    <w:rsid w:val="00176BAC"/>
    <w:rsid w:val="001867D5"/>
    <w:rsid w:val="001A026C"/>
    <w:rsid w:val="001B293D"/>
    <w:rsid w:val="001F7216"/>
    <w:rsid w:val="00206FB3"/>
    <w:rsid w:val="0023684A"/>
    <w:rsid w:val="00242D25"/>
    <w:rsid w:val="002E5268"/>
    <w:rsid w:val="0030568A"/>
    <w:rsid w:val="003533F3"/>
    <w:rsid w:val="003649F0"/>
    <w:rsid w:val="004722ED"/>
    <w:rsid w:val="00474C58"/>
    <w:rsid w:val="004C0FFB"/>
    <w:rsid w:val="00517EB5"/>
    <w:rsid w:val="00584F85"/>
    <w:rsid w:val="005930BC"/>
    <w:rsid w:val="005C0F74"/>
    <w:rsid w:val="00612DE0"/>
    <w:rsid w:val="00625248"/>
    <w:rsid w:val="00660F43"/>
    <w:rsid w:val="00666CD6"/>
    <w:rsid w:val="00671C41"/>
    <w:rsid w:val="006A5F37"/>
    <w:rsid w:val="006D05FD"/>
    <w:rsid w:val="007223D8"/>
    <w:rsid w:val="00740850"/>
    <w:rsid w:val="00761D05"/>
    <w:rsid w:val="00767539"/>
    <w:rsid w:val="00791CB3"/>
    <w:rsid w:val="007A43E9"/>
    <w:rsid w:val="007B43BC"/>
    <w:rsid w:val="007E559A"/>
    <w:rsid w:val="0082510F"/>
    <w:rsid w:val="00834667"/>
    <w:rsid w:val="00843965"/>
    <w:rsid w:val="00861085"/>
    <w:rsid w:val="00871D8F"/>
    <w:rsid w:val="00893806"/>
    <w:rsid w:val="008A7C3A"/>
    <w:rsid w:val="008E15F4"/>
    <w:rsid w:val="00914523"/>
    <w:rsid w:val="00952FD5"/>
    <w:rsid w:val="00986811"/>
    <w:rsid w:val="00AB77D6"/>
    <w:rsid w:val="00AF6541"/>
    <w:rsid w:val="00B005F2"/>
    <w:rsid w:val="00B61C63"/>
    <w:rsid w:val="00C31F58"/>
    <w:rsid w:val="00CB0E7D"/>
    <w:rsid w:val="00CE2365"/>
    <w:rsid w:val="00CF242C"/>
    <w:rsid w:val="00D04FE0"/>
    <w:rsid w:val="00D42381"/>
    <w:rsid w:val="00D47A83"/>
    <w:rsid w:val="00D64431"/>
    <w:rsid w:val="00D66A25"/>
    <w:rsid w:val="00D979BA"/>
    <w:rsid w:val="00DC1824"/>
    <w:rsid w:val="00DD3A10"/>
    <w:rsid w:val="00E4172B"/>
    <w:rsid w:val="00EA049D"/>
    <w:rsid w:val="00EE2D24"/>
    <w:rsid w:val="00F17893"/>
    <w:rsid w:val="00F471E2"/>
    <w:rsid w:val="00F50ED3"/>
    <w:rsid w:val="00F538A9"/>
    <w:rsid w:val="00FD6C54"/>
    <w:rsid w:val="00FD7F40"/>
    <w:rsid w:val="00FF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B9C4"/>
  <w15:docId w15:val="{38DF99C4-3D95-45C5-9008-242C8EAA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C1824"/>
    <w:pPr>
      <w:ind w:left="720"/>
      <w:contextualSpacing/>
    </w:pPr>
  </w:style>
  <w:style w:type="table" w:styleId="TableGrid">
    <w:name w:val="Table Grid"/>
    <w:basedOn w:val="TableNormal"/>
    <w:uiPriority w:val="59"/>
    <w:rsid w:val="00722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1E2"/>
    <w:rPr>
      <w:rFonts w:ascii="Tahoma" w:hAnsi="Tahoma" w:cs="Tahoma"/>
      <w:sz w:val="16"/>
      <w:szCs w:val="16"/>
    </w:rPr>
  </w:style>
  <w:style w:type="character" w:styleId="Hyperlink">
    <w:name w:val="Hyperlink"/>
    <w:basedOn w:val="DefaultParagraphFont"/>
    <w:uiPriority w:val="99"/>
    <w:unhideWhenUsed/>
    <w:rsid w:val="00D04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640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ykhoahn.edu.vn" TargetMode="External"/><Relationship Id="rId3" Type="http://schemas.openxmlformats.org/officeDocument/2006/relationships/styles" Target="styles.xml"/><Relationship Id="rId7" Type="http://schemas.openxmlformats.org/officeDocument/2006/relationships/hyperlink" Target="https://cdykhoahn.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dykhoahn.edu.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ykhoah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9B08-4FE6-4CF2-8614-11871BDE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2022-01-17T04:49:00Z</cp:lastPrinted>
  <dcterms:created xsi:type="dcterms:W3CDTF">2023-05-15T07:51:00Z</dcterms:created>
  <dcterms:modified xsi:type="dcterms:W3CDTF">2023-05-15T07:51:00Z</dcterms:modified>
</cp:coreProperties>
</file>